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2DD" w:rsidRDefault="00C812DD" w:rsidP="00C812DD">
      <w:pPr>
        <w:pStyle w:val="Default"/>
      </w:pPr>
    </w:p>
    <w:p w:rsidR="00C812DD" w:rsidRDefault="00C812DD" w:rsidP="00C812DD">
      <w:pPr>
        <w:pStyle w:val="Default"/>
        <w:jc w:val="center"/>
        <w:rPr>
          <w:b/>
          <w:bCs/>
          <w:sz w:val="22"/>
          <w:szCs w:val="22"/>
        </w:rPr>
      </w:pPr>
      <w:r>
        <w:rPr>
          <w:b/>
          <w:bCs/>
          <w:sz w:val="22"/>
          <w:szCs w:val="22"/>
        </w:rPr>
        <w:t>Klauzula informacyjna dla osób znajdujących się w zasięgu monitoringu</w:t>
      </w:r>
    </w:p>
    <w:p w:rsidR="00C812DD" w:rsidRDefault="00C812DD" w:rsidP="00C812DD">
      <w:pPr>
        <w:pStyle w:val="Default"/>
        <w:rPr>
          <w:b/>
          <w:bCs/>
          <w:sz w:val="22"/>
          <w:szCs w:val="22"/>
        </w:rPr>
      </w:pPr>
    </w:p>
    <w:p w:rsidR="00C812DD" w:rsidRDefault="00C812DD" w:rsidP="00C812DD">
      <w:pPr>
        <w:pStyle w:val="Default"/>
        <w:jc w:val="center"/>
        <w:rPr>
          <w:b/>
          <w:bCs/>
          <w:sz w:val="22"/>
          <w:szCs w:val="22"/>
        </w:rPr>
      </w:pPr>
      <w:bookmarkStart w:id="0" w:name="_GoBack"/>
      <w:r w:rsidRPr="00C812DD">
        <w:rPr>
          <w:b/>
          <w:bCs/>
          <w:noProof/>
          <w:sz w:val="22"/>
          <w:szCs w:val="22"/>
          <w:lang w:eastAsia="pl-PL"/>
        </w:rPr>
        <w:drawing>
          <wp:inline distT="0" distB="0" distL="0" distR="0">
            <wp:extent cx="2680598" cy="2270928"/>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256" cy="2283346"/>
                    </a:xfrm>
                    <a:prstGeom prst="rect">
                      <a:avLst/>
                    </a:prstGeom>
                    <a:noFill/>
                    <a:ln>
                      <a:noFill/>
                    </a:ln>
                  </pic:spPr>
                </pic:pic>
              </a:graphicData>
            </a:graphic>
          </wp:inline>
        </w:drawing>
      </w:r>
      <w:bookmarkEnd w:id="0"/>
    </w:p>
    <w:p w:rsidR="00C812DD" w:rsidRDefault="00C812DD" w:rsidP="00C812DD">
      <w:pPr>
        <w:pStyle w:val="Default"/>
        <w:rPr>
          <w:b/>
          <w:bCs/>
          <w:sz w:val="22"/>
          <w:szCs w:val="22"/>
        </w:rPr>
      </w:pPr>
    </w:p>
    <w:p w:rsidR="00C812DD" w:rsidRDefault="00C812DD" w:rsidP="00C812DD">
      <w:pPr>
        <w:pStyle w:val="Default"/>
        <w:rPr>
          <w:sz w:val="22"/>
          <w:szCs w:val="22"/>
        </w:rPr>
      </w:pPr>
    </w:p>
    <w:p w:rsidR="00C812DD" w:rsidRDefault="00C812DD" w:rsidP="00C812DD">
      <w:pPr>
        <w:pStyle w:val="Default"/>
        <w:jc w:val="center"/>
        <w:rPr>
          <w:b/>
          <w:bCs/>
          <w:sz w:val="22"/>
          <w:szCs w:val="22"/>
        </w:rPr>
      </w:pPr>
      <w:r>
        <w:rPr>
          <w:b/>
          <w:bCs/>
          <w:sz w:val="22"/>
          <w:szCs w:val="22"/>
        </w:rPr>
        <w:t>OBIEKT MONITOROWANY</w:t>
      </w:r>
    </w:p>
    <w:p w:rsidR="00C812DD" w:rsidRDefault="00C812DD" w:rsidP="00C812DD">
      <w:pPr>
        <w:pStyle w:val="Default"/>
        <w:rPr>
          <w:sz w:val="22"/>
          <w:szCs w:val="22"/>
        </w:rPr>
      </w:pPr>
    </w:p>
    <w:p w:rsidR="00C812DD" w:rsidRPr="007D4B11" w:rsidRDefault="00C812DD" w:rsidP="00C812DD">
      <w:pPr>
        <w:rPr>
          <w:rFonts w:cstheme="minorHAnsi"/>
          <w:color w:val="313131"/>
          <w:sz w:val="24"/>
          <w:szCs w:val="24"/>
        </w:rPr>
      </w:pPr>
      <w:r w:rsidRPr="007D4B11">
        <w:rPr>
          <w:rFonts w:cstheme="minorHAnsi"/>
          <w:sz w:val="24"/>
          <w:szCs w:val="24"/>
        </w:rPr>
        <w:t xml:space="preserve">1. Administratorem </w:t>
      </w:r>
      <w:r>
        <w:rPr>
          <w:rFonts w:cstheme="minorHAnsi"/>
          <w:sz w:val="24"/>
          <w:szCs w:val="24"/>
        </w:rPr>
        <w:t>Pa</w:t>
      </w:r>
      <w:r w:rsidRPr="007D4B11">
        <w:rPr>
          <w:rFonts w:cstheme="minorHAnsi"/>
          <w:sz w:val="24"/>
          <w:szCs w:val="24"/>
        </w:rPr>
        <w:t xml:space="preserve">ni/Pana danych osobowych jest Dyrektor </w:t>
      </w:r>
      <w:r w:rsidRPr="007D4B11">
        <w:rPr>
          <w:rFonts w:cstheme="minorHAnsi"/>
          <w:color w:val="313131"/>
          <w:sz w:val="24"/>
          <w:szCs w:val="24"/>
        </w:rPr>
        <w:t>Centrum Edukacji i Inicjatyw Kulturalnych w Olsztynie, adres siedziby: ul. Parkowa 1, 10-233 Olsztyn e-mail: sekretariat@ceik.</w:t>
      </w:r>
      <w:proofErr w:type="gramStart"/>
      <w:r w:rsidRPr="007D4B11">
        <w:rPr>
          <w:rFonts w:cstheme="minorHAnsi"/>
          <w:color w:val="313131"/>
          <w:sz w:val="24"/>
          <w:szCs w:val="24"/>
        </w:rPr>
        <w:t>eu</w:t>
      </w:r>
      <w:proofErr w:type="gramEnd"/>
    </w:p>
    <w:p w:rsidR="00C812DD" w:rsidRPr="007D4B11" w:rsidRDefault="00C812DD" w:rsidP="00C812DD">
      <w:pPr>
        <w:rPr>
          <w:rFonts w:cstheme="minorHAnsi"/>
          <w:sz w:val="24"/>
          <w:szCs w:val="24"/>
        </w:rPr>
      </w:pPr>
      <w:r w:rsidRPr="007D4B11">
        <w:rPr>
          <w:rFonts w:cstheme="minorHAnsi"/>
          <w:sz w:val="24"/>
          <w:szCs w:val="24"/>
        </w:rPr>
        <w:t xml:space="preserve">2. W </w:t>
      </w:r>
      <w:proofErr w:type="spellStart"/>
      <w:proofErr w:type="gramStart"/>
      <w:r w:rsidRPr="007D4B11">
        <w:rPr>
          <w:rFonts w:cstheme="minorHAnsi"/>
          <w:sz w:val="24"/>
          <w:szCs w:val="24"/>
        </w:rPr>
        <w:t>CEiK</w:t>
      </w:r>
      <w:proofErr w:type="spellEnd"/>
      <w:r w:rsidRPr="007D4B11">
        <w:rPr>
          <w:rFonts w:cstheme="minorHAnsi"/>
          <w:sz w:val="24"/>
          <w:szCs w:val="24"/>
        </w:rPr>
        <w:t xml:space="preserve">  wyznaczony</w:t>
      </w:r>
      <w:proofErr w:type="gramEnd"/>
      <w:r w:rsidRPr="007D4B11">
        <w:rPr>
          <w:rFonts w:cstheme="minorHAnsi"/>
          <w:sz w:val="24"/>
          <w:szCs w:val="24"/>
        </w:rPr>
        <w:t xml:space="preserve"> został Inspektor Ochrony Danych, z którym można skontaktować się pod numerem telefonu</w:t>
      </w:r>
      <w:r>
        <w:rPr>
          <w:rFonts w:cstheme="minorHAnsi"/>
          <w:sz w:val="24"/>
          <w:szCs w:val="24"/>
        </w:rPr>
        <w:t xml:space="preserve"> </w:t>
      </w:r>
      <w:r w:rsidRPr="00C812DD">
        <w:rPr>
          <w:rFonts w:cstheme="minorHAnsi"/>
          <w:sz w:val="24"/>
          <w:szCs w:val="24"/>
        </w:rPr>
        <w:t>89 513 17 31</w:t>
      </w:r>
      <w:r w:rsidRPr="007D4B11">
        <w:rPr>
          <w:rFonts w:cstheme="minorHAnsi"/>
          <w:sz w:val="24"/>
          <w:szCs w:val="24"/>
        </w:rPr>
        <w:t xml:space="preserve">  lub </w:t>
      </w:r>
      <w:r>
        <w:rPr>
          <w:rFonts w:cstheme="minorHAnsi"/>
          <w:sz w:val="24"/>
          <w:szCs w:val="24"/>
        </w:rPr>
        <w:t xml:space="preserve">pod </w:t>
      </w:r>
      <w:r w:rsidRPr="00C812DD">
        <w:rPr>
          <w:rFonts w:cstheme="minorHAnsi"/>
          <w:iCs/>
          <w:sz w:val="24"/>
          <w:szCs w:val="24"/>
        </w:rPr>
        <w:t>adresem</w:t>
      </w:r>
      <w:r w:rsidRPr="007D4B11">
        <w:rPr>
          <w:rFonts w:cstheme="minorHAnsi"/>
          <w:i/>
          <w:iCs/>
          <w:sz w:val="24"/>
          <w:szCs w:val="24"/>
        </w:rPr>
        <w:t xml:space="preserve"> e-mail:</w:t>
      </w:r>
      <w:r w:rsidRPr="007D4B11">
        <w:rPr>
          <w:rFonts w:cstheme="minorHAnsi"/>
          <w:sz w:val="24"/>
          <w:szCs w:val="24"/>
        </w:rPr>
        <w:t xml:space="preserve"> </w:t>
      </w:r>
      <w:r>
        <w:rPr>
          <w:rFonts w:cstheme="minorHAnsi"/>
          <w:sz w:val="24"/>
          <w:szCs w:val="24"/>
        </w:rPr>
        <w:t>iod@ceik.</w:t>
      </w:r>
      <w:proofErr w:type="gramStart"/>
      <w:r>
        <w:rPr>
          <w:rFonts w:cstheme="minorHAnsi"/>
          <w:sz w:val="24"/>
          <w:szCs w:val="24"/>
        </w:rPr>
        <w:t>eu</w:t>
      </w:r>
      <w:proofErr w:type="gramEnd"/>
    </w:p>
    <w:p w:rsidR="00C812DD" w:rsidRDefault="00C812DD" w:rsidP="00C812DD">
      <w:pPr>
        <w:pStyle w:val="Default"/>
        <w:spacing w:after="171"/>
        <w:rPr>
          <w:sz w:val="22"/>
          <w:szCs w:val="22"/>
        </w:rPr>
      </w:pPr>
      <w:r>
        <w:rPr>
          <w:sz w:val="22"/>
          <w:szCs w:val="22"/>
        </w:rPr>
        <w:t xml:space="preserve">3. Dane osobowe są przetwarzane w celu prowadzenia działań w zakresie zachowania bezpieczeństwa i porządku w placówce, na podstawie art. 6 ust. 1 lit. f RODO. </w:t>
      </w:r>
    </w:p>
    <w:p w:rsidR="00C812DD" w:rsidRDefault="00C812DD" w:rsidP="00C812DD">
      <w:pPr>
        <w:pStyle w:val="Default"/>
        <w:spacing w:after="171"/>
        <w:rPr>
          <w:sz w:val="22"/>
          <w:szCs w:val="22"/>
        </w:rPr>
      </w:pPr>
      <w:r>
        <w:rPr>
          <w:sz w:val="22"/>
          <w:szCs w:val="22"/>
        </w:rPr>
        <w:t xml:space="preserve">4. Prawnie uzasadnione interesy realizowane przez Administratora to zapewnienie bezpieczeństwa uczniów i pracowników, a także ochrony mienia placówki. </w:t>
      </w:r>
    </w:p>
    <w:p w:rsidR="00C812DD" w:rsidRDefault="00C812DD" w:rsidP="00C812DD">
      <w:pPr>
        <w:pStyle w:val="Default"/>
        <w:spacing w:after="171"/>
        <w:rPr>
          <w:sz w:val="22"/>
          <w:szCs w:val="22"/>
        </w:rPr>
      </w:pPr>
      <w:r>
        <w:rPr>
          <w:sz w:val="22"/>
          <w:szCs w:val="22"/>
        </w:rPr>
        <w:t xml:space="preserve">5. Odbiorcami danych są upoważnieni pracownicy Administratora, podmioty, którym należy udostępnić dane osobowe w celu wykonania obowiązku prawnego, a także podmioty, którym dane zostaną powierzone do zrealizowania celów przetwarzania. </w:t>
      </w:r>
    </w:p>
    <w:p w:rsidR="00C812DD" w:rsidRDefault="00C812DD" w:rsidP="00C812DD">
      <w:pPr>
        <w:pStyle w:val="Default"/>
        <w:spacing w:after="171"/>
        <w:rPr>
          <w:sz w:val="22"/>
          <w:szCs w:val="22"/>
        </w:rPr>
      </w:pPr>
      <w:r>
        <w:rPr>
          <w:sz w:val="22"/>
          <w:szCs w:val="22"/>
        </w:rPr>
        <w:t xml:space="preserve">6. Dane osobowe pozyskane w drodze monitoringu będą przechowywane do 3 miesięcy od dnia nagrania. </w:t>
      </w:r>
    </w:p>
    <w:p w:rsidR="00C812DD" w:rsidRDefault="00C812DD" w:rsidP="00C812DD">
      <w:pPr>
        <w:pStyle w:val="Default"/>
        <w:spacing w:after="171"/>
        <w:rPr>
          <w:sz w:val="22"/>
          <w:szCs w:val="22"/>
        </w:rPr>
      </w:pPr>
      <w:r>
        <w:rPr>
          <w:sz w:val="22"/>
          <w:szCs w:val="22"/>
        </w:rPr>
        <w:t xml:space="preserve">7. Mają Państwo prawo żądania od Administratora dostępu do swoich danych osobowych, ich sprostowania, usunięcia lub ograniczenia przetwarzania, prawo do wniesienia sprzeciwu wobec przetwarzania, a także prawo do przenoszenia danych. </w:t>
      </w:r>
    </w:p>
    <w:p w:rsidR="00C812DD" w:rsidRDefault="00C812DD" w:rsidP="00C812DD">
      <w:pPr>
        <w:pStyle w:val="Default"/>
        <w:spacing w:after="171"/>
        <w:rPr>
          <w:sz w:val="22"/>
          <w:szCs w:val="22"/>
        </w:rPr>
      </w:pPr>
      <w:r>
        <w:rPr>
          <w:sz w:val="22"/>
          <w:szCs w:val="22"/>
        </w:rPr>
        <w:t xml:space="preserve">8. Mają Państwo prawo wnieść skargę do organu nadzorczego, którym jest Prezes Urzędu Ochrony Danych Osobowych, jeśli uznają Państwo, iż przetwarzanie przez Administratora Państwa danych osobowych narusza przepisy dot. ochrony danych osobowych. </w:t>
      </w:r>
    </w:p>
    <w:p w:rsidR="00C812DD" w:rsidRDefault="00C812DD" w:rsidP="00C812DD">
      <w:pPr>
        <w:pStyle w:val="Default"/>
        <w:rPr>
          <w:sz w:val="22"/>
          <w:szCs w:val="22"/>
        </w:rPr>
      </w:pPr>
      <w:r>
        <w:rPr>
          <w:sz w:val="22"/>
          <w:szCs w:val="22"/>
        </w:rPr>
        <w:t xml:space="preserve">9. Podanie danych osobowych jest obowiązkowe. Niepodanie danych skutkuje odmową wstępu na teren placówki. </w:t>
      </w:r>
    </w:p>
    <w:p w:rsidR="00150557" w:rsidRDefault="00C812DD"/>
    <w:sectPr w:rsidR="00150557" w:rsidSect="00AD3A46">
      <w:pgSz w:w="11904" w:h="17338"/>
      <w:pgMar w:top="1829" w:right="1027" w:bottom="1417" w:left="118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DD"/>
    <w:rsid w:val="00542787"/>
    <w:rsid w:val="005C17E7"/>
    <w:rsid w:val="00C81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21B97-83F4-413A-8C1A-FACD1CE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12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812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1439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Wilczyński</dc:creator>
  <cp:keywords/>
  <dc:description/>
  <cp:lastModifiedBy>Tomasz Wilczyński</cp:lastModifiedBy>
  <cp:revision>1</cp:revision>
  <dcterms:created xsi:type="dcterms:W3CDTF">2018-07-24T17:38:00Z</dcterms:created>
  <dcterms:modified xsi:type="dcterms:W3CDTF">2018-07-24T17:42:00Z</dcterms:modified>
</cp:coreProperties>
</file>