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D8" w:rsidRPr="0066116D" w:rsidRDefault="002F23D8" w:rsidP="002F23D8">
      <w:pPr>
        <w:pStyle w:val="Nagwek"/>
        <w:tabs>
          <w:tab w:val="clear" w:pos="4536"/>
          <w:tab w:val="center" w:pos="3828"/>
        </w:tabs>
        <w:jc w:val="right"/>
        <w:rPr>
          <w:sz w:val="20"/>
          <w:szCs w:val="20"/>
        </w:rPr>
      </w:pPr>
      <w:r w:rsidRPr="0066116D">
        <w:rPr>
          <w:sz w:val="20"/>
          <w:szCs w:val="20"/>
        </w:rPr>
        <w:t xml:space="preserve">Załącznik nr 2 </w:t>
      </w:r>
    </w:p>
    <w:p w:rsidR="007009B6" w:rsidRPr="007009B6" w:rsidRDefault="007009B6" w:rsidP="007009B6">
      <w:pPr>
        <w:overflowPunct w:val="0"/>
        <w:autoSpaceDE w:val="0"/>
        <w:autoSpaceDN w:val="0"/>
        <w:adjustRightInd w:val="0"/>
        <w:jc w:val="right"/>
        <w:rPr>
          <w:sz w:val="22"/>
          <w:szCs w:val="16"/>
        </w:rPr>
      </w:pPr>
    </w:p>
    <w:p w:rsidR="005D5BEA" w:rsidRDefault="00AB7F44" w:rsidP="005D5BEA">
      <w:pPr>
        <w:spacing w:line="240" w:lineRule="atLeast"/>
        <w:jc w:val="center"/>
        <w:rPr>
          <w:b/>
          <w:sz w:val="24"/>
          <w:szCs w:val="24"/>
        </w:rPr>
      </w:pPr>
      <w:r w:rsidRPr="00AB7F44">
        <w:rPr>
          <w:b/>
          <w:sz w:val="24"/>
          <w:szCs w:val="24"/>
        </w:rPr>
        <w:t>OPIS PRZEDMIOTU ZAMÓWI</w:t>
      </w:r>
      <w:r w:rsidR="003D7B32">
        <w:rPr>
          <w:b/>
          <w:sz w:val="24"/>
          <w:szCs w:val="24"/>
        </w:rPr>
        <w:t xml:space="preserve">ENIA </w:t>
      </w:r>
    </w:p>
    <w:p w:rsidR="0066116D" w:rsidRDefault="0066116D" w:rsidP="009D0D97">
      <w:pPr>
        <w:spacing w:line="240" w:lineRule="atLeast"/>
        <w:rPr>
          <w:b/>
          <w:sz w:val="24"/>
          <w:szCs w:val="24"/>
        </w:rPr>
      </w:pPr>
    </w:p>
    <w:p w:rsidR="0066116D" w:rsidRPr="002F23D8" w:rsidRDefault="0066116D" w:rsidP="002F23D8">
      <w:pPr>
        <w:spacing w:line="276" w:lineRule="auto"/>
        <w:ind w:firstLine="709"/>
        <w:jc w:val="both"/>
        <w:rPr>
          <w:color w:val="FF0000"/>
          <w:sz w:val="20"/>
          <w:szCs w:val="20"/>
        </w:rPr>
      </w:pPr>
      <w:r w:rsidRPr="002F23D8">
        <w:rPr>
          <w:color w:val="FF0000"/>
          <w:sz w:val="20"/>
          <w:szCs w:val="20"/>
        </w:rPr>
        <w:t>W ofercie nal</w:t>
      </w:r>
      <w:r w:rsidR="00F77660" w:rsidRPr="002F23D8">
        <w:rPr>
          <w:color w:val="FF0000"/>
          <w:sz w:val="20"/>
          <w:szCs w:val="20"/>
        </w:rPr>
        <w:t>eży podać nazwę P</w:t>
      </w:r>
      <w:r w:rsidRPr="002F23D8">
        <w:rPr>
          <w:color w:val="FF0000"/>
          <w:sz w:val="20"/>
          <w:szCs w:val="20"/>
        </w:rPr>
        <w:t>roducenta, typ/ model, oraz numer katalogowy (nume</w:t>
      </w:r>
      <w:r w:rsidR="00D07998">
        <w:rPr>
          <w:color w:val="FF0000"/>
          <w:sz w:val="20"/>
          <w:szCs w:val="20"/>
        </w:rPr>
        <w:t xml:space="preserve">r konfiguracji lub part numer) </w:t>
      </w:r>
      <w:r w:rsidR="00F77660" w:rsidRPr="002F23D8">
        <w:rPr>
          <w:color w:val="FF0000"/>
          <w:sz w:val="20"/>
          <w:szCs w:val="20"/>
        </w:rPr>
        <w:t xml:space="preserve">wraz </w:t>
      </w:r>
      <w:r w:rsidRPr="002F23D8">
        <w:rPr>
          <w:color w:val="FF0000"/>
          <w:sz w:val="20"/>
          <w:szCs w:val="20"/>
        </w:rPr>
        <w:t xml:space="preserve">z adresem do strony  internetowej oferowanego sprzętu, umożliwiający jednoznaczną identyfikację oferowanej konfiguracji.  Jeśli na stronie internetowej nie jest dostępna pełna oferta modeli sprzętu wraz z jego konfiguracją, Zamawiający zastrzega sobie prawo do zażądania od Wykonawcy dostarczenia na etapie badania i oceny ofert  katalogu </w:t>
      </w:r>
      <w:r w:rsidR="001F5B27" w:rsidRPr="002F23D8">
        <w:rPr>
          <w:color w:val="FF0000"/>
          <w:sz w:val="20"/>
          <w:szCs w:val="20"/>
        </w:rPr>
        <w:t>P</w:t>
      </w:r>
      <w:r w:rsidRPr="002F23D8">
        <w:rPr>
          <w:color w:val="FF0000"/>
          <w:sz w:val="20"/>
          <w:szCs w:val="20"/>
        </w:rPr>
        <w:t xml:space="preserve">roducenta zaoferowanego </w:t>
      </w:r>
      <w:r w:rsidR="001F5B27" w:rsidRPr="002F23D8">
        <w:rPr>
          <w:color w:val="FF0000"/>
          <w:sz w:val="20"/>
          <w:szCs w:val="20"/>
        </w:rPr>
        <w:t>sprzętu</w:t>
      </w:r>
      <w:r w:rsidRPr="002F23D8">
        <w:rPr>
          <w:color w:val="FF0000"/>
          <w:sz w:val="20"/>
          <w:szCs w:val="20"/>
        </w:rPr>
        <w:t xml:space="preserve"> umożliwiający weryfikację oferty pod kątem zgodności z wymaganiami Zamawiającego.</w:t>
      </w:r>
    </w:p>
    <w:p w:rsidR="0066116D" w:rsidRPr="002F23D8" w:rsidRDefault="0066116D" w:rsidP="0066116D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:rsidR="0066116D" w:rsidRPr="002F23D8" w:rsidRDefault="0066116D" w:rsidP="002F23D8">
      <w:pPr>
        <w:spacing w:line="276" w:lineRule="auto"/>
        <w:ind w:firstLine="709"/>
        <w:jc w:val="both"/>
        <w:rPr>
          <w:rFonts w:ascii="Arial" w:hAnsi="Arial" w:cs="Arial"/>
          <w:color w:val="FF0000"/>
          <w:sz w:val="20"/>
          <w:szCs w:val="20"/>
        </w:rPr>
      </w:pPr>
      <w:r w:rsidRPr="002F23D8">
        <w:rPr>
          <w:color w:val="FF0000"/>
          <w:sz w:val="20"/>
          <w:szCs w:val="20"/>
        </w:rPr>
        <w:t>Zamawiający wymaga, aby oferowane laptopy, komputery, myszy, klawiatury</w:t>
      </w:r>
      <w:r w:rsidR="001F5B27" w:rsidRPr="002F23D8">
        <w:rPr>
          <w:color w:val="FF0000"/>
          <w:sz w:val="20"/>
          <w:szCs w:val="20"/>
        </w:rPr>
        <w:t>, urządzenia WIFI</w:t>
      </w:r>
      <w:r w:rsidR="00323947">
        <w:rPr>
          <w:color w:val="FF0000"/>
          <w:sz w:val="20"/>
          <w:szCs w:val="20"/>
        </w:rPr>
        <w:t>, monitory</w:t>
      </w:r>
      <w:r w:rsidRPr="002F23D8">
        <w:rPr>
          <w:color w:val="FF0000"/>
          <w:sz w:val="20"/>
          <w:szCs w:val="20"/>
        </w:rPr>
        <w:t xml:space="preserve"> pochodziły od jednego producenta. Oferowane </w:t>
      </w:r>
      <w:r w:rsidR="00772669">
        <w:rPr>
          <w:color w:val="FF0000"/>
          <w:sz w:val="20"/>
          <w:szCs w:val="20"/>
        </w:rPr>
        <w:t>urządzenia</w:t>
      </w:r>
      <w:r w:rsidRPr="002F23D8">
        <w:rPr>
          <w:color w:val="FF0000"/>
          <w:sz w:val="20"/>
          <w:szCs w:val="20"/>
        </w:rPr>
        <w:t xml:space="preserve"> ma</w:t>
      </w:r>
      <w:r w:rsidR="00772669">
        <w:rPr>
          <w:color w:val="FF0000"/>
          <w:sz w:val="20"/>
          <w:szCs w:val="20"/>
        </w:rPr>
        <w:t>ją być tym samym modelem</w:t>
      </w:r>
      <w:r w:rsidRPr="002F23D8">
        <w:rPr>
          <w:color w:val="FF0000"/>
          <w:sz w:val="20"/>
          <w:szCs w:val="20"/>
        </w:rPr>
        <w:t xml:space="preserve"> danego producenta.     </w:t>
      </w:r>
    </w:p>
    <w:p w:rsidR="0066116D" w:rsidRDefault="0066116D" w:rsidP="009D0D97">
      <w:pPr>
        <w:spacing w:line="240" w:lineRule="atLeast"/>
        <w:rPr>
          <w:b/>
          <w:sz w:val="24"/>
          <w:szCs w:val="24"/>
        </w:rPr>
      </w:pPr>
    </w:p>
    <w:p w:rsidR="00811E04" w:rsidRDefault="00811E04" w:rsidP="009D0D97">
      <w:pPr>
        <w:spacing w:line="240" w:lineRule="atLeast"/>
        <w:rPr>
          <w:b/>
          <w:sz w:val="22"/>
          <w:szCs w:val="22"/>
        </w:rPr>
      </w:pPr>
    </w:p>
    <w:p w:rsidR="00AB7F44" w:rsidRPr="00772669" w:rsidRDefault="005D5BEA" w:rsidP="009D0D97">
      <w:pPr>
        <w:spacing w:line="240" w:lineRule="atLeast"/>
        <w:rPr>
          <w:b/>
          <w:sz w:val="22"/>
          <w:szCs w:val="22"/>
        </w:rPr>
      </w:pPr>
      <w:r w:rsidRPr="00772669">
        <w:rPr>
          <w:b/>
          <w:sz w:val="22"/>
          <w:szCs w:val="22"/>
        </w:rPr>
        <w:t xml:space="preserve">Zadanie nr 1 </w:t>
      </w:r>
      <w:r w:rsidR="00C91556" w:rsidRPr="00772669">
        <w:rPr>
          <w:b/>
          <w:sz w:val="22"/>
          <w:szCs w:val="22"/>
        </w:rPr>
        <w:t>–</w:t>
      </w:r>
      <w:r w:rsidRPr="00772669">
        <w:rPr>
          <w:b/>
          <w:sz w:val="22"/>
          <w:szCs w:val="22"/>
        </w:rPr>
        <w:t xml:space="preserve"> Laptopy</w:t>
      </w:r>
      <w:r w:rsidR="00C91556" w:rsidRPr="00772669">
        <w:rPr>
          <w:b/>
          <w:sz w:val="22"/>
          <w:szCs w:val="22"/>
        </w:rPr>
        <w:t xml:space="preserve"> </w:t>
      </w:r>
      <w:r w:rsidR="00557F83">
        <w:rPr>
          <w:b/>
          <w:sz w:val="22"/>
          <w:szCs w:val="22"/>
        </w:rPr>
        <w:t>15”</w:t>
      </w:r>
      <w:r w:rsidR="00772669">
        <w:rPr>
          <w:b/>
          <w:sz w:val="22"/>
          <w:szCs w:val="22"/>
        </w:rPr>
        <w:br/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"/>
        <w:gridCol w:w="1532"/>
        <w:gridCol w:w="3970"/>
        <w:gridCol w:w="3827"/>
      </w:tblGrid>
      <w:tr w:rsidR="009413EC" w:rsidRPr="00AB7F44" w:rsidTr="00BF1929">
        <w:trPr>
          <w:trHeight w:val="752"/>
        </w:trPr>
        <w:tc>
          <w:tcPr>
            <w:tcW w:w="300" w:type="pct"/>
            <w:gridSpan w:val="2"/>
            <w:shd w:val="pct5" w:color="auto" w:fill="auto"/>
            <w:vAlign w:val="center"/>
          </w:tcPr>
          <w:p w:rsidR="00332159" w:rsidRPr="00E301B1" w:rsidRDefault="009413EC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L</w:t>
            </w:r>
            <w:r w:rsidR="00332159" w:rsidRPr="00E301B1"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332159" w:rsidRPr="00E301B1" w:rsidRDefault="005C1CDD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332159" w:rsidRPr="00E301B1" w:rsidRDefault="00BF1929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="00332159"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332159" w:rsidRPr="00AB7F44" w:rsidTr="003D3793">
        <w:trPr>
          <w:trHeight w:val="430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332159" w:rsidRPr="00E301B1" w:rsidRDefault="00BB2B14" w:rsidP="00F5077A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  <w:r w:rsidR="00C91556">
              <w:rPr>
                <w:b/>
                <w:sz w:val="20"/>
                <w:szCs w:val="20"/>
              </w:rPr>
              <w:t>y 15”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E934E1">
              <w:rPr>
                <w:b/>
                <w:sz w:val="20"/>
                <w:szCs w:val="20"/>
              </w:rPr>
              <w:t>4</w:t>
            </w:r>
            <w:r w:rsidR="00332159" w:rsidRPr="00E301B1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</w:p>
        </w:tc>
        <w:tc>
          <w:tcPr>
            <w:tcW w:w="786" w:type="pct"/>
            <w:gridSpan w:val="2"/>
            <w:vAlign w:val="center"/>
          </w:tcPr>
          <w:p w:rsidR="00332159" w:rsidRPr="00E301B1" w:rsidRDefault="005C1CDD" w:rsidP="003D3793">
            <w:pPr>
              <w:tabs>
                <w:tab w:val="left" w:pos="2462"/>
              </w:tabs>
              <w:snapToGrid w:val="0"/>
              <w:spacing w:line="240" w:lineRule="exact"/>
              <w:ind w:firstLine="28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Ekran</w:t>
            </w:r>
          </w:p>
        </w:tc>
        <w:tc>
          <w:tcPr>
            <w:tcW w:w="2000" w:type="pct"/>
            <w:vAlign w:val="center"/>
          </w:tcPr>
          <w:p w:rsidR="005C1CDD" w:rsidRPr="003D3793" w:rsidRDefault="005C1CDD" w:rsidP="003D3793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przekątna min.</w:t>
            </w:r>
            <w:r w:rsidR="00332159" w:rsidRPr="003D3793">
              <w:rPr>
                <w:sz w:val="20"/>
                <w:szCs w:val="20"/>
              </w:rPr>
              <w:t xml:space="preserve"> 15,6”,</w:t>
            </w:r>
          </w:p>
          <w:p w:rsidR="005C1CDD" w:rsidRPr="003D3793" w:rsidRDefault="005C1CDD" w:rsidP="003D3793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rozdzielczość min.</w:t>
            </w:r>
            <w:r w:rsidR="00332159" w:rsidRPr="003D3793">
              <w:rPr>
                <w:sz w:val="20"/>
                <w:szCs w:val="20"/>
              </w:rPr>
              <w:t xml:space="preserve"> Full</w:t>
            </w:r>
            <w:r w:rsidR="0090510B">
              <w:rPr>
                <w:sz w:val="20"/>
                <w:szCs w:val="20"/>
              </w:rPr>
              <w:t xml:space="preserve"> </w:t>
            </w:r>
            <w:r w:rsidR="00332159" w:rsidRPr="003D3793">
              <w:rPr>
                <w:sz w:val="20"/>
                <w:szCs w:val="20"/>
              </w:rPr>
              <w:t>HD</w:t>
            </w:r>
            <w:r w:rsidRPr="003D3793">
              <w:rPr>
                <w:sz w:val="20"/>
                <w:szCs w:val="20"/>
              </w:rPr>
              <w:t xml:space="preserve"> </w:t>
            </w:r>
            <w:r w:rsidR="00332159" w:rsidRPr="003D3793">
              <w:rPr>
                <w:sz w:val="20"/>
                <w:szCs w:val="20"/>
              </w:rPr>
              <w:t>(1920x1080),</w:t>
            </w:r>
          </w:p>
          <w:p w:rsidR="00332159" w:rsidRPr="003D3793" w:rsidRDefault="00332159" w:rsidP="0037510C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matowy, </w:t>
            </w:r>
            <w:r w:rsidR="0037510C">
              <w:rPr>
                <w:sz w:val="20"/>
                <w:szCs w:val="20"/>
              </w:rPr>
              <w:t>IPS</w:t>
            </w:r>
          </w:p>
        </w:tc>
        <w:tc>
          <w:tcPr>
            <w:tcW w:w="1928" w:type="pct"/>
            <w:vAlign w:val="center"/>
          </w:tcPr>
          <w:p w:rsidR="00332159" w:rsidRPr="003D3793" w:rsidRDefault="00332159" w:rsidP="003D379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2</w:t>
            </w:r>
          </w:p>
        </w:tc>
        <w:tc>
          <w:tcPr>
            <w:tcW w:w="786" w:type="pct"/>
            <w:gridSpan w:val="2"/>
            <w:vAlign w:val="center"/>
          </w:tcPr>
          <w:p w:rsidR="00332159" w:rsidRPr="00E301B1" w:rsidRDefault="005C1CDD" w:rsidP="003D3793">
            <w:pPr>
              <w:pStyle w:val="Default"/>
              <w:jc w:val="center"/>
              <w:rPr>
                <w:rFonts w:eastAsia="Tahoma"/>
                <w:b/>
                <w:sz w:val="20"/>
                <w:szCs w:val="20"/>
              </w:rPr>
            </w:pPr>
            <w:r w:rsidRPr="00E301B1">
              <w:rPr>
                <w:rFonts w:eastAsia="Tahoma"/>
                <w:b/>
                <w:sz w:val="20"/>
                <w:szCs w:val="20"/>
              </w:rPr>
              <w:t>Procesor</w:t>
            </w:r>
          </w:p>
        </w:tc>
        <w:tc>
          <w:tcPr>
            <w:tcW w:w="2000" w:type="pct"/>
            <w:vAlign w:val="center"/>
          </w:tcPr>
          <w:p w:rsidR="00332159" w:rsidRPr="0090510B" w:rsidRDefault="0090510B" w:rsidP="005D27C8">
            <w:pPr>
              <w:pStyle w:val="Default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- </w:t>
            </w:r>
            <w:r w:rsidR="005C1CDD" w:rsidRPr="0090510B">
              <w:rPr>
                <w:rFonts w:eastAsia="Tahoma"/>
                <w:sz w:val="20"/>
                <w:szCs w:val="20"/>
              </w:rPr>
              <w:t>wielor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dzeniowy, zgodny z architekturą x86, możliwość </w:t>
            </w:r>
            <w:r w:rsidR="005C1CDD" w:rsidRPr="0090510B">
              <w:rPr>
                <w:rFonts w:eastAsia="Tahoma"/>
                <w:sz w:val="20"/>
                <w:szCs w:val="20"/>
              </w:rPr>
              <w:t>uruchamiania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 aplikacji 64 bitowych,</w:t>
            </w:r>
            <w:r w:rsidR="005D27C8" w:rsidRPr="0090510B">
              <w:rPr>
                <w:rFonts w:eastAsia="Tahoma"/>
                <w:sz w:val="20"/>
                <w:szCs w:val="20"/>
              </w:rPr>
              <w:t xml:space="preserve"> 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o </w:t>
            </w:r>
            <w:r w:rsidR="009413EC" w:rsidRPr="0090510B">
              <w:rPr>
                <w:rFonts w:eastAsia="Tahoma"/>
                <w:sz w:val="20"/>
                <w:szCs w:val="20"/>
              </w:rPr>
              <w:t>średniej wydajności osiąganej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 </w:t>
            </w:r>
            <w:r w:rsidR="00971654">
              <w:rPr>
                <w:rFonts w:eastAsia="Tahoma"/>
                <w:sz w:val="20"/>
                <w:szCs w:val="20"/>
              </w:rPr>
              <w:t>na co najmniej 10182</w:t>
            </w:r>
            <w:r w:rsidR="009413EC" w:rsidRPr="0090510B">
              <w:rPr>
                <w:rFonts w:eastAsia="Tahoma"/>
                <w:sz w:val="20"/>
                <w:szCs w:val="20"/>
              </w:rPr>
              <w:t xml:space="preserve"> pkt 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w teście PassMark CPU Benchmark -  </w:t>
            </w:r>
            <w:r w:rsidR="005C1CDD" w:rsidRPr="0090510B">
              <w:rPr>
                <w:sz w:val="20"/>
                <w:szCs w:val="20"/>
              </w:rPr>
              <w:t xml:space="preserve">według wyników opublikowanych na stronie </w:t>
            </w:r>
            <w:hyperlink r:id="rId8" w:history="1">
              <w:r w:rsidR="00332159" w:rsidRPr="0090510B">
                <w:rPr>
                  <w:rStyle w:val="Hipercze"/>
                  <w:rFonts w:eastAsia="Tahoma"/>
                  <w:sz w:val="20"/>
                  <w:szCs w:val="20"/>
                </w:rPr>
                <w:t>https://www.cpubenchmark.net/cpu_list.php</w:t>
              </w:r>
            </w:hyperlink>
          </w:p>
          <w:p w:rsidR="0090510B" w:rsidRDefault="0090510B" w:rsidP="005D27C8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- </w:t>
            </w:r>
            <w:r w:rsidRPr="0090510B">
              <w:rPr>
                <w:rFonts w:eastAsia="Tahoma"/>
                <w:sz w:val="20"/>
                <w:szCs w:val="20"/>
              </w:rPr>
              <w:t xml:space="preserve">nie dopuszcza się </w:t>
            </w:r>
            <w:r w:rsidRPr="0090510B">
              <w:rPr>
                <w:sz w:val="20"/>
                <w:szCs w:val="20"/>
              </w:rPr>
              <w:t>laptopa który będzie pracował na niższych parametrach niż opisywane w opisie przedmiotu zamówienia,</w:t>
            </w:r>
          </w:p>
          <w:p w:rsidR="0090510B" w:rsidRPr="0090510B" w:rsidRDefault="0090510B" w:rsidP="005D27C8">
            <w:pPr>
              <w:pStyle w:val="Default"/>
              <w:rPr>
                <w:sz w:val="20"/>
                <w:szCs w:val="20"/>
              </w:rPr>
            </w:pPr>
            <w:r w:rsidRPr="0090510B">
              <w:rPr>
                <w:sz w:val="20"/>
                <w:szCs w:val="20"/>
              </w:rPr>
              <w:t>- Wykonawca powinien podać dokładny model oferowanego podzespołu</w:t>
            </w:r>
          </w:p>
        </w:tc>
        <w:tc>
          <w:tcPr>
            <w:tcW w:w="1928" w:type="pct"/>
            <w:vAlign w:val="center"/>
          </w:tcPr>
          <w:p w:rsidR="00332159" w:rsidRPr="003D3793" w:rsidRDefault="00332159" w:rsidP="003D3793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5C1CDD" w:rsidP="003D3793">
            <w:pPr>
              <w:widowControl w:val="0"/>
              <w:suppressLineNumbers/>
              <w:suppressAutoHyphens/>
              <w:spacing w:line="24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9413EC" w:rsidP="003D3793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color w:val="000000"/>
                <w:sz w:val="20"/>
                <w:szCs w:val="20"/>
              </w:rPr>
            </w:pPr>
            <w:r w:rsidRPr="003D3793">
              <w:rPr>
                <w:rFonts w:eastAsia="Tahoma"/>
                <w:color w:val="000000"/>
                <w:sz w:val="20"/>
                <w:szCs w:val="20"/>
              </w:rPr>
              <w:t>Min.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 16 GB DDR4 (częstotliwość minimum 2666 Hz)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1176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4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001DCE" w:rsidP="003D3793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rPr>
                <w:rFonts w:eastAsia="Tahoma"/>
                <w:color w:val="000000"/>
                <w:sz w:val="20"/>
                <w:szCs w:val="20"/>
              </w:rPr>
            </w:pP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typ 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>SSD</w:t>
            </w:r>
            <w:r w:rsidR="009413EC" w:rsidRPr="003D3793"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  <w:r w:rsidR="009413EC" w:rsidRPr="003D3793">
              <w:rPr>
                <w:sz w:val="20"/>
                <w:szCs w:val="20"/>
              </w:rPr>
              <w:t>M.2 PCIe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, o pojemności </w:t>
            </w:r>
            <w:r w:rsidR="009413EC" w:rsidRPr="003D3793">
              <w:rPr>
                <w:rFonts w:eastAsia="Tahoma"/>
                <w:color w:val="000000"/>
                <w:sz w:val="20"/>
                <w:szCs w:val="20"/>
              </w:rPr>
              <w:t>min.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  <w:r w:rsidR="009413EC" w:rsidRPr="003D3793">
              <w:rPr>
                <w:rFonts w:eastAsia="Tahoma"/>
                <w:color w:val="000000"/>
                <w:sz w:val="20"/>
                <w:szCs w:val="20"/>
              </w:rPr>
              <w:t>500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 GB</w:t>
            </w:r>
          </w:p>
          <w:p w:rsidR="00332159" w:rsidRPr="00B23037" w:rsidRDefault="00332159" w:rsidP="00B23037">
            <w:pPr>
              <w:pStyle w:val="Default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zawierający partycję RECOVERY</w:t>
            </w:r>
            <w:r w:rsidR="009413EC" w:rsidRPr="003D3793">
              <w:rPr>
                <w:sz w:val="20"/>
                <w:szCs w:val="20"/>
              </w:rPr>
              <w:t xml:space="preserve"> </w:t>
            </w:r>
            <w:r w:rsidRPr="003D3793">
              <w:rPr>
                <w:sz w:val="20"/>
                <w:szCs w:val="20"/>
              </w:rPr>
              <w:t>umożliwiającą odtworzenie systemu operacyjnego fabrycznie zainstalowanego na komputerze po awarii.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  <w:highlight w:val="yellow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5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graficzna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1D32F5" w:rsidP="003D3793">
            <w:pPr>
              <w:widowControl w:val="0"/>
              <w:suppressAutoHyphens/>
              <w:snapToGrid w:val="0"/>
              <w:spacing w:line="240" w:lineRule="exact"/>
              <w:rPr>
                <w:sz w:val="20"/>
                <w:szCs w:val="20"/>
              </w:rPr>
            </w:pPr>
            <w:r w:rsidRPr="004D7556">
              <w:rPr>
                <w:sz w:val="20"/>
              </w:rPr>
              <w:t>zintegrowana karta graficzna wykorzystująca pamięć RAM systemu dynamicznie przydzielaną na potrzeby grafiki w trybie UMA (Unified Memory Access) - z możliwością dynamicznego przydzielenia pamięci.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8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D3793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dźwiękowa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90510B" w:rsidP="003D3793">
            <w:pPr>
              <w:snapToGrid w:val="0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32159" w:rsidRPr="003D3793">
              <w:rPr>
                <w:sz w:val="20"/>
                <w:szCs w:val="20"/>
              </w:rPr>
              <w:t>integrowana</w:t>
            </w:r>
            <w:r w:rsidR="00BB4DD1">
              <w:rPr>
                <w:sz w:val="20"/>
                <w:szCs w:val="20"/>
              </w:rPr>
              <w:t xml:space="preserve"> z płytą główną</w:t>
            </w:r>
            <w:r w:rsidR="009413EC" w:rsidRPr="003D3793">
              <w:rPr>
                <w:sz w:val="20"/>
                <w:szCs w:val="20"/>
              </w:rPr>
              <w:t>, zgodna z H</w:t>
            </w:r>
            <w:r w:rsidR="00001DCE" w:rsidRPr="003D3793">
              <w:rPr>
                <w:sz w:val="20"/>
                <w:szCs w:val="20"/>
              </w:rPr>
              <w:t xml:space="preserve">igh </w:t>
            </w:r>
            <w:r w:rsidR="009413EC" w:rsidRPr="003D3793">
              <w:rPr>
                <w:sz w:val="20"/>
                <w:szCs w:val="20"/>
              </w:rPr>
              <w:t>D</w:t>
            </w:r>
            <w:r w:rsidR="00001DCE" w:rsidRPr="003D3793">
              <w:rPr>
                <w:sz w:val="20"/>
                <w:szCs w:val="20"/>
              </w:rPr>
              <w:t>efinition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2F23D8">
        <w:trPr>
          <w:trHeight w:val="425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Porty i złącza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003CF1" w:rsidRDefault="00003CF1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Minimum:</w:t>
            </w:r>
          </w:p>
          <w:p w:rsidR="00332159" w:rsidRPr="003D3793" w:rsidRDefault="0090510B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1x HDMI,</w:t>
            </w:r>
          </w:p>
          <w:p w:rsidR="00332159" w:rsidRPr="003D3793" w:rsidRDefault="0090510B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1D8D">
              <w:rPr>
                <w:sz w:val="20"/>
                <w:szCs w:val="20"/>
              </w:rPr>
              <w:t>2</w:t>
            </w:r>
            <w:r w:rsidR="005D27C8">
              <w:rPr>
                <w:sz w:val="20"/>
                <w:szCs w:val="20"/>
              </w:rPr>
              <w:t>x USB</w:t>
            </w:r>
            <w:r w:rsidR="00C91D8D">
              <w:rPr>
                <w:sz w:val="20"/>
                <w:szCs w:val="20"/>
              </w:rPr>
              <w:t xml:space="preserve"> 3.0</w:t>
            </w:r>
            <w:r w:rsidR="00301851">
              <w:rPr>
                <w:sz w:val="20"/>
                <w:szCs w:val="20"/>
              </w:rPr>
              <w:br/>
            </w:r>
            <w:r w:rsidR="00301851">
              <w:rPr>
                <w:sz w:val="20"/>
                <w:szCs w:val="20"/>
              </w:rPr>
              <w:lastRenderedPageBreak/>
              <w:t xml:space="preserve">- 1 x USB </w:t>
            </w:r>
            <w:r w:rsidR="0028413E">
              <w:rPr>
                <w:sz w:val="20"/>
                <w:szCs w:val="20"/>
              </w:rPr>
              <w:t xml:space="preserve">typ </w:t>
            </w:r>
            <w:r w:rsidR="00301851">
              <w:rPr>
                <w:sz w:val="20"/>
                <w:szCs w:val="20"/>
              </w:rPr>
              <w:t>C</w:t>
            </w:r>
          </w:p>
          <w:p w:rsidR="00332159" w:rsidRPr="00B23037" w:rsidRDefault="0090510B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B23037">
              <w:rPr>
                <w:sz w:val="20"/>
                <w:szCs w:val="20"/>
              </w:rPr>
              <w:t>1x RJ-45 (LAN),</w:t>
            </w:r>
          </w:p>
          <w:p w:rsidR="00332159" w:rsidRPr="003D3793" w:rsidRDefault="0090510B" w:rsidP="00301851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w</w:t>
            </w:r>
            <w:r w:rsidR="00001DCE" w:rsidRPr="003D3793">
              <w:rPr>
                <w:sz w:val="20"/>
                <w:szCs w:val="20"/>
              </w:rPr>
              <w:t>yjście słuchawkowe,</w:t>
            </w:r>
            <w:r w:rsidR="005D27C8">
              <w:rPr>
                <w:sz w:val="20"/>
                <w:szCs w:val="20"/>
              </w:rPr>
              <w:t xml:space="preserve"> </w:t>
            </w:r>
            <w:r w:rsidR="00332159" w:rsidRPr="003D3793">
              <w:rPr>
                <w:sz w:val="20"/>
                <w:szCs w:val="20"/>
              </w:rPr>
              <w:t>wejście na mikrofon</w:t>
            </w:r>
            <w:r w:rsidR="00DC1897" w:rsidRPr="003D3793">
              <w:rPr>
                <w:sz w:val="20"/>
                <w:szCs w:val="20"/>
              </w:rPr>
              <w:t xml:space="preserve">, </w:t>
            </w:r>
            <w:r w:rsidR="00001DCE" w:rsidRPr="003D3793">
              <w:rPr>
                <w:sz w:val="20"/>
                <w:szCs w:val="20"/>
              </w:rPr>
              <w:br/>
            </w:r>
            <w:r w:rsidR="00DC1897" w:rsidRPr="003D3793">
              <w:rPr>
                <w:sz w:val="20"/>
                <w:szCs w:val="20"/>
              </w:rPr>
              <w:t>typu COMBO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E301B1" w:rsidP="003D3793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Podłączenie do sieci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301B1" w:rsidRPr="003D3793" w:rsidRDefault="0090510B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 xml:space="preserve">karta sieciowa Ethernet (10,100,1000), </w:t>
            </w:r>
            <w:r w:rsidR="00C71C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 xml:space="preserve">karta Wifi 802.11 </w:t>
            </w:r>
            <w:r w:rsidR="00003CF1" w:rsidRPr="00003CF1">
              <w:rPr>
                <w:sz w:val="20"/>
                <w:szCs w:val="20"/>
              </w:rPr>
              <w:t>a/b/g/n/ac</w:t>
            </w:r>
            <w:r w:rsidR="0089654A">
              <w:rPr>
                <w:sz w:val="20"/>
                <w:szCs w:val="20"/>
              </w:rPr>
              <w:t>/ax</w:t>
            </w:r>
          </w:p>
          <w:p w:rsidR="00332159" w:rsidRPr="003D3793" w:rsidRDefault="0090510B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Bluetooth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481364" w:rsidP="003D3793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Wyposażenie </w:t>
            </w:r>
            <w:r w:rsidRPr="00E301B1">
              <w:rPr>
                <w:b/>
                <w:sz w:val="20"/>
                <w:szCs w:val="20"/>
              </w:rPr>
              <w:t>multimedi</w:t>
            </w:r>
            <w:r>
              <w:rPr>
                <w:b/>
                <w:sz w:val="20"/>
                <w:szCs w:val="20"/>
              </w:rPr>
              <w:t>alne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301B1" w:rsidRPr="003D3793" w:rsidRDefault="001D32F5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301B1" w:rsidRPr="003D3793">
              <w:rPr>
                <w:sz w:val="20"/>
                <w:szCs w:val="20"/>
              </w:rPr>
              <w:t xml:space="preserve">wbudowane </w:t>
            </w:r>
            <w:r w:rsidR="00332159" w:rsidRPr="003D3793">
              <w:rPr>
                <w:sz w:val="20"/>
                <w:szCs w:val="20"/>
              </w:rPr>
              <w:t xml:space="preserve">2 głośniki, </w:t>
            </w:r>
            <w:r w:rsidR="00E301B1" w:rsidRPr="003D37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wbudowany mikrofon,</w:t>
            </w:r>
          </w:p>
          <w:p w:rsidR="00332159" w:rsidRPr="003D3793" w:rsidRDefault="001D32F5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zintegrowana kamera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785E97" w:rsidRPr="003D3793" w:rsidTr="00785E97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785E97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785E97" w:rsidRDefault="00785E97" w:rsidP="003D3793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785E97" w:rsidRPr="003D3793" w:rsidRDefault="00785E97" w:rsidP="00785E97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zainstalowany Windows 10 PRO 64 bit w polskiej wersji językowej lub inny równoważny, </w:t>
            </w:r>
            <w:r w:rsidRPr="003D3793">
              <w:rPr>
                <w:bCs/>
                <w:sz w:val="20"/>
                <w:szCs w:val="20"/>
              </w:rPr>
              <w:t>charakteryzujący się następującymi parametrami: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1.Dostępne dwa rodzaje graficznego interfejsu użytkownika: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Klasyczny, umożliwiający obsługę przy pomocy klawiatury i myszy,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Dotykowy umożliwiający sterowanie dotykiem na urządzeniach typu tablet lub monitorach dotykowych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2.</w:t>
            </w:r>
            <w:r w:rsidRPr="00481364">
              <w:rPr>
                <w:sz w:val="20"/>
                <w:szCs w:val="20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3.</w:t>
            </w:r>
            <w:r w:rsidRPr="00481364">
              <w:rPr>
                <w:sz w:val="20"/>
                <w:szCs w:val="20"/>
              </w:rPr>
              <w:tab/>
              <w:t>Interfejs użytkownika dostępny w wielu językach do wyboru – w tym polskim i angielskim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4.</w:t>
            </w:r>
            <w:r w:rsidRPr="00481364">
              <w:rPr>
                <w:sz w:val="20"/>
                <w:szCs w:val="20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5.</w:t>
            </w:r>
            <w:r w:rsidRPr="00481364">
              <w:rPr>
                <w:sz w:val="20"/>
                <w:szCs w:val="20"/>
              </w:rPr>
              <w:tab/>
              <w:t>Wbudowane w system operacyjny minimum dwie przeglądarki Internetowe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6.</w:t>
            </w:r>
            <w:r w:rsidRPr="00481364">
              <w:rPr>
                <w:sz w:val="20"/>
                <w:szCs w:val="20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7.</w:t>
            </w:r>
            <w:r w:rsidRPr="00481364">
              <w:rPr>
                <w:sz w:val="20"/>
                <w:szCs w:val="20"/>
              </w:rPr>
              <w:tab/>
              <w:t>Zlokalizowane w języku polskim, co najmniej następujące elementy: menu, pomoc, komunikaty systemowe, menedżer plików.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8.</w:t>
            </w:r>
            <w:r w:rsidRPr="00481364">
              <w:rPr>
                <w:sz w:val="20"/>
                <w:szCs w:val="20"/>
              </w:rPr>
              <w:tab/>
              <w:t>Graficzne środowisko instalacji i konfiguracji dostępne w języku polskim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9.</w:t>
            </w:r>
            <w:r w:rsidRPr="00481364">
              <w:rPr>
                <w:sz w:val="20"/>
                <w:szCs w:val="20"/>
              </w:rPr>
              <w:tab/>
              <w:t>Wbudowany system pomocy w języku polskim.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10.</w:t>
            </w:r>
            <w:r w:rsidRPr="00481364">
              <w:rPr>
                <w:sz w:val="20"/>
                <w:szCs w:val="20"/>
              </w:rPr>
              <w:tab/>
              <w:t>Możliwość przystosowania stanowiska dla osób niepełnosprawnych (np. słabo widzących).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11.</w:t>
            </w:r>
            <w:r w:rsidRPr="00481364">
              <w:rPr>
                <w:sz w:val="20"/>
                <w:szCs w:val="20"/>
              </w:rPr>
              <w:tab/>
              <w:t>Możliwość dokonywania aktualizacji i poprawek systemu poprzez mechanizm zarządzany przez administratora systemu Zamawiającego.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12.</w:t>
            </w:r>
            <w:r w:rsidRPr="00481364">
              <w:rPr>
                <w:sz w:val="20"/>
                <w:szCs w:val="20"/>
              </w:rPr>
              <w:tab/>
              <w:t>Możliwość dostarczania poprawek do systemu operacyjnego w modelu peer-to-peer.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lastRenderedPageBreak/>
              <w:t>13.</w:t>
            </w:r>
            <w:r w:rsidRPr="00481364">
              <w:rPr>
                <w:sz w:val="20"/>
                <w:szCs w:val="20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14.</w:t>
            </w:r>
            <w:r w:rsidRPr="00481364">
              <w:rPr>
                <w:sz w:val="20"/>
                <w:szCs w:val="20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15.</w:t>
            </w:r>
            <w:r w:rsidRPr="00481364">
              <w:rPr>
                <w:sz w:val="20"/>
                <w:szCs w:val="20"/>
              </w:rPr>
              <w:tab/>
              <w:t>Możliwość dołączenia systemu do usługi katalogowej on-premise lub w chmurze.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16.</w:t>
            </w:r>
            <w:r w:rsidRPr="00481364">
              <w:rPr>
                <w:sz w:val="20"/>
                <w:szCs w:val="20"/>
              </w:rPr>
              <w:tab/>
              <w:t>Umożliwienie zablokowania urządzenia w ramach danego konta tylko do uruchamiania wybranej aplikacji - tryb "kiosk".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17.</w:t>
            </w:r>
            <w:r w:rsidRPr="00481364">
              <w:rPr>
                <w:sz w:val="20"/>
                <w:szCs w:val="20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18.</w:t>
            </w:r>
            <w:r w:rsidRPr="00481364">
              <w:rPr>
                <w:sz w:val="20"/>
                <w:szCs w:val="20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19.</w:t>
            </w:r>
            <w:r w:rsidRPr="00481364">
              <w:rPr>
                <w:sz w:val="20"/>
                <w:szCs w:val="20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20.</w:t>
            </w:r>
            <w:r w:rsidRPr="00481364">
              <w:rPr>
                <w:sz w:val="20"/>
                <w:szCs w:val="20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21.</w:t>
            </w:r>
            <w:r w:rsidRPr="00481364">
              <w:rPr>
                <w:sz w:val="20"/>
                <w:szCs w:val="20"/>
              </w:rPr>
              <w:tab/>
              <w:t>Możliwość przywracania obrazu plików systemowych do uprzednio zapisanej postaci.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22.</w:t>
            </w:r>
            <w:r w:rsidRPr="00481364">
              <w:rPr>
                <w:sz w:val="20"/>
                <w:szCs w:val="20"/>
              </w:rPr>
              <w:tab/>
              <w:t>Możliwość przywracania systemu operacyjnego do stanu początkowego z pozostawieniem plików użytkownika.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23.</w:t>
            </w:r>
            <w:r w:rsidRPr="00481364">
              <w:rPr>
                <w:sz w:val="20"/>
                <w:szCs w:val="20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24.</w:t>
            </w:r>
            <w:r w:rsidRPr="00481364">
              <w:rPr>
                <w:sz w:val="20"/>
                <w:szCs w:val="20"/>
              </w:rPr>
              <w:tab/>
              <w:t>Wbudowany mechanizm wirtualizacji typu hypervisor."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25.</w:t>
            </w:r>
            <w:r w:rsidRPr="00481364">
              <w:rPr>
                <w:sz w:val="20"/>
                <w:szCs w:val="20"/>
              </w:rPr>
              <w:tab/>
              <w:t>Wbudowana możliwość zdalnego dostępu do systemu i pracy zdalnej z wykorzystaniem pełnego interfejsu graficznego.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26.</w:t>
            </w:r>
            <w:r w:rsidRPr="00481364">
              <w:rPr>
                <w:sz w:val="20"/>
                <w:szCs w:val="20"/>
              </w:rPr>
              <w:tab/>
              <w:t>Dostępność bezpłatnych biuletynów bezpieczeństwa związanych z działaniem systemu operacyjnego.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27.</w:t>
            </w:r>
            <w:r w:rsidRPr="00481364">
              <w:rPr>
                <w:sz w:val="20"/>
                <w:szCs w:val="20"/>
              </w:rPr>
              <w:tab/>
              <w:t xml:space="preserve">Wbudowana zapora internetowa (firewall) dla ochrony połączeń internetowych, zintegrowana z systemem konsola do </w:t>
            </w:r>
            <w:r w:rsidRPr="00481364">
              <w:rPr>
                <w:sz w:val="20"/>
                <w:szCs w:val="20"/>
              </w:rPr>
              <w:lastRenderedPageBreak/>
              <w:t>zarządzania ustawieniami zapory i regułami IP v4 i v6.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28.</w:t>
            </w:r>
            <w:r w:rsidRPr="00481364">
              <w:rPr>
                <w:sz w:val="20"/>
                <w:szCs w:val="20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29.</w:t>
            </w:r>
            <w:r w:rsidRPr="00481364">
              <w:rPr>
                <w:sz w:val="20"/>
                <w:szCs w:val="20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30.</w:t>
            </w:r>
            <w:r w:rsidRPr="00481364">
              <w:rPr>
                <w:sz w:val="20"/>
                <w:szCs w:val="20"/>
              </w:rPr>
              <w:tab/>
              <w:t>Wbudowany system uwierzytelnienia dwuskładnikowego oparty o certyfikat lub klucz prywatny oraz PIN lub uwierzytelnienie biometryczne.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31.</w:t>
            </w:r>
            <w:r w:rsidRPr="00481364">
              <w:rPr>
                <w:sz w:val="20"/>
                <w:szCs w:val="20"/>
              </w:rPr>
              <w:tab/>
              <w:t>Wbudowane mechanizmy ochrony antywirusowej i przeciw złośliwemu oprogramowaniu z zapewnionymi bezpłatnymi aktualizacjami.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32.</w:t>
            </w:r>
            <w:r w:rsidRPr="00481364">
              <w:rPr>
                <w:sz w:val="20"/>
                <w:szCs w:val="20"/>
              </w:rPr>
              <w:tab/>
              <w:t>Wbudowany system szyfrowania dysku twardego ze wsparciem modułu TPM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33.</w:t>
            </w:r>
            <w:r w:rsidRPr="00481364">
              <w:rPr>
                <w:sz w:val="20"/>
                <w:szCs w:val="20"/>
              </w:rPr>
              <w:tab/>
              <w:t>Możliwość tworzenia i przechowywania kopii zapasowych kluczy odzyskiwania do szyfrowania dysku w usługach katalogowych.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34.</w:t>
            </w:r>
            <w:r w:rsidRPr="00481364">
              <w:rPr>
                <w:sz w:val="20"/>
                <w:szCs w:val="20"/>
              </w:rPr>
              <w:tab/>
              <w:t>Możliwość tworzenia wirtualnych kart inteligentnych.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35.</w:t>
            </w:r>
            <w:r w:rsidRPr="00481364">
              <w:rPr>
                <w:sz w:val="20"/>
                <w:szCs w:val="20"/>
              </w:rPr>
              <w:tab/>
              <w:t>Wsparcie dla firmware UEFI i funkcji bezpiecznego rozruchu (Secure Boot)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36.</w:t>
            </w:r>
            <w:r w:rsidRPr="00481364">
              <w:rPr>
                <w:sz w:val="20"/>
                <w:szCs w:val="20"/>
              </w:rPr>
              <w:tab/>
              <w:t>Wbudowany w system, wykorzystywany automatycznie przez wbudowane przeglądarki filtr reputacyjny URL.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37.</w:t>
            </w:r>
            <w:r w:rsidRPr="00481364">
              <w:rPr>
                <w:sz w:val="20"/>
                <w:szCs w:val="20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38.</w:t>
            </w:r>
            <w:r w:rsidRPr="00481364">
              <w:rPr>
                <w:sz w:val="20"/>
                <w:szCs w:val="20"/>
              </w:rPr>
              <w:tab/>
              <w:t>Mechanizmy logowania w oparciu o: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Login i hasło,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Karty inteligentne i certyfikaty (smartcard),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c.</w:t>
            </w:r>
            <w:r w:rsidRPr="00481364">
              <w:rPr>
                <w:sz w:val="20"/>
                <w:szCs w:val="20"/>
              </w:rPr>
              <w:tab/>
              <w:t>Wirtualne karty inteligentne i certyfikaty (logowanie w oparciu o certyfikat chroniony poprzez moduł TPM),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d.</w:t>
            </w:r>
            <w:r w:rsidRPr="00481364">
              <w:rPr>
                <w:sz w:val="20"/>
                <w:szCs w:val="20"/>
              </w:rPr>
              <w:tab/>
              <w:t>Certyfikat/Klucz i PIN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e.</w:t>
            </w:r>
            <w:r w:rsidRPr="00481364">
              <w:rPr>
                <w:sz w:val="20"/>
                <w:szCs w:val="20"/>
              </w:rPr>
              <w:tab/>
              <w:t>Certyfikat/Klucz i uwierzytelnienie biometryczne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39.</w:t>
            </w:r>
            <w:r w:rsidRPr="00481364">
              <w:rPr>
                <w:sz w:val="20"/>
                <w:szCs w:val="20"/>
              </w:rPr>
              <w:tab/>
              <w:t>Wsparcie dla uwierzytelniania na bazie Kerberos v. 5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40.</w:t>
            </w:r>
            <w:r w:rsidRPr="00481364">
              <w:rPr>
                <w:sz w:val="20"/>
                <w:szCs w:val="20"/>
              </w:rPr>
              <w:tab/>
              <w:t>Wbudowany agent do zbierania danych na temat zagrożeń na stacji roboczej.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41.</w:t>
            </w:r>
            <w:r w:rsidRPr="00481364">
              <w:rPr>
                <w:sz w:val="20"/>
                <w:szCs w:val="20"/>
              </w:rPr>
              <w:tab/>
              <w:t>Wsparcie .NET Framework 2.x, 3.x i 4.x – możliwość uruchomienia aplikacji działających we wskazanych środowiskach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42.</w:t>
            </w:r>
            <w:r w:rsidRPr="00481364">
              <w:rPr>
                <w:sz w:val="20"/>
                <w:szCs w:val="20"/>
              </w:rPr>
              <w:tab/>
              <w:t>Wsparcie dla VBScript – możliwość uruchamiania interpretera poleceń</w:t>
            </w:r>
          </w:p>
          <w:p w:rsidR="00785E97" w:rsidRDefault="00785E97" w:rsidP="00785E97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lastRenderedPageBreak/>
              <w:t>43.</w:t>
            </w:r>
            <w:r w:rsidRPr="00481364">
              <w:rPr>
                <w:sz w:val="20"/>
                <w:szCs w:val="20"/>
              </w:rPr>
              <w:tab/>
              <w:t>Wsparcie dla PowerShell 5.x – możliwość uruchamiania interpretera poleceń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785E97" w:rsidRPr="003D3793" w:rsidRDefault="00785E97" w:rsidP="003D3793">
            <w:pPr>
              <w:rPr>
                <w:sz w:val="20"/>
                <w:szCs w:val="20"/>
              </w:rPr>
            </w:pPr>
          </w:p>
        </w:tc>
      </w:tr>
      <w:tr w:rsidR="005D27C8" w:rsidRPr="003D3793" w:rsidTr="00785E97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5D27C8" w:rsidRPr="00E301B1" w:rsidRDefault="005D27C8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5D27C8" w:rsidRPr="00E301B1" w:rsidRDefault="005D27C8" w:rsidP="003D3793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5D27C8" w:rsidRPr="003D3793" w:rsidRDefault="001D32F5" w:rsidP="003D3793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C91D8D">
              <w:rPr>
                <w:color w:val="000000"/>
                <w:sz w:val="20"/>
                <w:szCs w:val="20"/>
              </w:rPr>
              <w:t>złącze lub gniazdo linki zabezpieczającej</w:t>
            </w:r>
            <w:r w:rsidR="005D27C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C71CD4">
              <w:rPr>
                <w:color w:val="000000"/>
                <w:sz w:val="20"/>
                <w:szCs w:val="20"/>
              </w:rPr>
              <w:t>m</w:t>
            </w:r>
            <w:r w:rsidR="005D27C8">
              <w:rPr>
                <w:color w:val="000000"/>
                <w:sz w:val="20"/>
                <w:szCs w:val="20"/>
              </w:rPr>
              <w:t>oduł TPM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5D27C8" w:rsidRPr="003D3793" w:rsidRDefault="005D27C8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  <w:r w:rsidR="005D27C8">
              <w:rPr>
                <w:sz w:val="20"/>
                <w:szCs w:val="20"/>
              </w:rPr>
              <w:t>2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E301B1" w:rsidP="003D3793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E301B1">
              <w:rPr>
                <w:b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D3793" w:rsidRDefault="001D32F5" w:rsidP="003D3793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332159" w:rsidRPr="003D3793">
              <w:rPr>
                <w:color w:val="000000"/>
                <w:sz w:val="20"/>
                <w:szCs w:val="20"/>
              </w:rPr>
              <w:t xml:space="preserve">torba do zaoferowanego modelu, </w:t>
            </w:r>
          </w:p>
          <w:p w:rsidR="00332159" w:rsidRPr="003D3793" w:rsidRDefault="001D32F5" w:rsidP="003D3793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332159" w:rsidRPr="003D3793">
              <w:rPr>
                <w:color w:val="000000"/>
                <w:sz w:val="20"/>
                <w:szCs w:val="20"/>
              </w:rPr>
              <w:t>mysz bezprzewodowa (optyczna)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  <w:r w:rsidR="005D27C8"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E301B1" w:rsidP="003D379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734F08">
            <w:pPr>
              <w:snapToGrid w:val="0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minimum </w:t>
            </w:r>
            <w:r w:rsidR="00734F08">
              <w:rPr>
                <w:sz w:val="20"/>
                <w:szCs w:val="20"/>
              </w:rPr>
              <w:t>24</w:t>
            </w:r>
            <w:r w:rsidRPr="003D3793">
              <w:rPr>
                <w:sz w:val="20"/>
                <w:szCs w:val="20"/>
              </w:rPr>
              <w:t xml:space="preserve">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C1CDD" w:rsidRPr="00AB7F44" w:rsidTr="002D72C3">
        <w:trPr>
          <w:trHeight w:val="14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5C1CDD" w:rsidRPr="00481364" w:rsidRDefault="0066116D" w:rsidP="0066116D">
            <w:pPr>
              <w:spacing w:line="240" w:lineRule="atLeast"/>
              <w:rPr>
                <w:sz w:val="22"/>
                <w:szCs w:val="22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557F83" w:rsidRDefault="00557F83">
      <w:pPr>
        <w:rPr>
          <w:b/>
          <w:sz w:val="22"/>
          <w:szCs w:val="22"/>
        </w:rPr>
      </w:pPr>
    </w:p>
    <w:p w:rsidR="002D72C3" w:rsidRDefault="00557F83">
      <w:r>
        <w:rPr>
          <w:b/>
          <w:sz w:val="22"/>
          <w:szCs w:val="22"/>
        </w:rPr>
        <w:t>Zadanie nr 2</w:t>
      </w:r>
      <w:r w:rsidRPr="00772669">
        <w:rPr>
          <w:b/>
          <w:sz w:val="22"/>
          <w:szCs w:val="22"/>
        </w:rPr>
        <w:t xml:space="preserve"> – Laptopy </w:t>
      </w:r>
      <w:r>
        <w:rPr>
          <w:b/>
          <w:sz w:val="22"/>
          <w:szCs w:val="22"/>
        </w:rPr>
        <w:t>13”</w:t>
      </w:r>
      <w:r>
        <w:rPr>
          <w:b/>
          <w:sz w:val="22"/>
          <w:szCs w:val="22"/>
        </w:rPr>
        <w:br/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3970"/>
        <w:gridCol w:w="3827"/>
      </w:tblGrid>
      <w:tr w:rsidR="00C71CD4" w:rsidRPr="00AB7F44" w:rsidTr="002D72C3">
        <w:trPr>
          <w:trHeight w:val="567"/>
        </w:trPr>
        <w:tc>
          <w:tcPr>
            <w:tcW w:w="286" w:type="pct"/>
            <w:shd w:val="pct5" w:color="auto" w:fill="auto"/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86" w:type="pct"/>
            <w:shd w:val="pct5" w:color="auto" w:fill="auto"/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C71CD4" w:rsidRPr="00E301B1" w:rsidRDefault="00BF1929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C71CD4" w:rsidRPr="00AB7F44" w:rsidTr="0005361D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C71CD4" w:rsidRPr="00E301B1" w:rsidRDefault="00C71CD4" w:rsidP="00C91556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Laptop </w:t>
            </w:r>
            <w:r w:rsidR="00C91556">
              <w:rPr>
                <w:b/>
                <w:sz w:val="20"/>
                <w:szCs w:val="20"/>
              </w:rPr>
              <w:t>13”</w:t>
            </w:r>
            <w:r w:rsidR="005D5B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– </w:t>
            </w:r>
            <w:r w:rsidR="00D461BF">
              <w:rPr>
                <w:b/>
                <w:sz w:val="20"/>
                <w:szCs w:val="20"/>
              </w:rPr>
              <w:t>2</w:t>
            </w:r>
            <w:r w:rsidRPr="00E301B1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C71CD4" w:rsidRPr="003D3793" w:rsidTr="002D72C3">
        <w:trPr>
          <w:trHeight w:val="567"/>
        </w:trPr>
        <w:tc>
          <w:tcPr>
            <w:tcW w:w="286" w:type="pct"/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</w:p>
        </w:tc>
        <w:tc>
          <w:tcPr>
            <w:tcW w:w="786" w:type="pct"/>
            <w:vAlign w:val="center"/>
          </w:tcPr>
          <w:p w:rsidR="00C71CD4" w:rsidRPr="00E301B1" w:rsidRDefault="00C71CD4" w:rsidP="0005361D">
            <w:pPr>
              <w:tabs>
                <w:tab w:val="left" w:pos="2462"/>
              </w:tabs>
              <w:snapToGrid w:val="0"/>
              <w:spacing w:line="240" w:lineRule="exact"/>
              <w:ind w:firstLine="28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Ekran</w:t>
            </w:r>
          </w:p>
        </w:tc>
        <w:tc>
          <w:tcPr>
            <w:tcW w:w="2000" w:type="pct"/>
            <w:vAlign w:val="center"/>
          </w:tcPr>
          <w:p w:rsidR="00C71CD4" w:rsidRPr="003D3793" w:rsidRDefault="00C71CD4" w:rsidP="0005361D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przekątna min.</w:t>
            </w:r>
            <w:r>
              <w:rPr>
                <w:sz w:val="20"/>
                <w:szCs w:val="20"/>
              </w:rPr>
              <w:t xml:space="preserve"> 13</w:t>
            </w:r>
            <w:r w:rsidR="00C91556">
              <w:rPr>
                <w:sz w:val="20"/>
                <w:szCs w:val="20"/>
              </w:rPr>
              <w:t>,3</w:t>
            </w:r>
            <w:r w:rsidRPr="003D3793">
              <w:rPr>
                <w:sz w:val="20"/>
                <w:szCs w:val="20"/>
              </w:rPr>
              <w:t>”,</w:t>
            </w:r>
          </w:p>
          <w:p w:rsidR="00C71CD4" w:rsidRPr="003D3793" w:rsidRDefault="00C71CD4" w:rsidP="0005361D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rozdzielczość min. Full</w:t>
            </w:r>
            <w:r w:rsidR="001D32F5">
              <w:rPr>
                <w:sz w:val="20"/>
                <w:szCs w:val="20"/>
              </w:rPr>
              <w:t xml:space="preserve"> </w:t>
            </w:r>
            <w:r w:rsidRPr="003D3793">
              <w:rPr>
                <w:sz w:val="20"/>
                <w:szCs w:val="20"/>
              </w:rPr>
              <w:t>HD (1920x1080),</w:t>
            </w:r>
          </w:p>
          <w:p w:rsidR="00C71CD4" w:rsidRPr="003D3793" w:rsidRDefault="00C71CD4" w:rsidP="0048769F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matowy, </w:t>
            </w:r>
            <w:r w:rsidR="0048769F">
              <w:rPr>
                <w:sz w:val="20"/>
                <w:szCs w:val="20"/>
              </w:rPr>
              <w:t>IPS</w:t>
            </w:r>
          </w:p>
        </w:tc>
        <w:tc>
          <w:tcPr>
            <w:tcW w:w="1928" w:type="pct"/>
            <w:vAlign w:val="center"/>
          </w:tcPr>
          <w:p w:rsidR="00C71CD4" w:rsidRPr="003D3793" w:rsidRDefault="00C71CD4" w:rsidP="0005361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C71CD4" w:rsidRPr="003F3EFB" w:rsidTr="002D72C3">
        <w:trPr>
          <w:trHeight w:val="567"/>
        </w:trPr>
        <w:tc>
          <w:tcPr>
            <w:tcW w:w="286" w:type="pct"/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2</w:t>
            </w:r>
          </w:p>
        </w:tc>
        <w:tc>
          <w:tcPr>
            <w:tcW w:w="786" w:type="pct"/>
            <w:vAlign w:val="center"/>
          </w:tcPr>
          <w:p w:rsidR="00C71CD4" w:rsidRPr="00E301B1" w:rsidRDefault="00C71CD4" w:rsidP="0005361D">
            <w:pPr>
              <w:pStyle w:val="Default"/>
              <w:jc w:val="center"/>
              <w:rPr>
                <w:rFonts w:eastAsia="Tahoma"/>
                <w:b/>
                <w:sz w:val="20"/>
                <w:szCs w:val="20"/>
              </w:rPr>
            </w:pPr>
            <w:r w:rsidRPr="00E301B1">
              <w:rPr>
                <w:rFonts w:eastAsia="Tahoma"/>
                <w:b/>
                <w:sz w:val="20"/>
                <w:szCs w:val="20"/>
              </w:rPr>
              <w:t>Procesor</w:t>
            </w:r>
          </w:p>
        </w:tc>
        <w:tc>
          <w:tcPr>
            <w:tcW w:w="2000" w:type="pct"/>
            <w:vAlign w:val="center"/>
          </w:tcPr>
          <w:p w:rsidR="00C71CD4" w:rsidRDefault="001D32F5" w:rsidP="0005361D">
            <w:pPr>
              <w:pStyle w:val="Default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-</w:t>
            </w:r>
            <w:r w:rsidR="00C71CD4" w:rsidRPr="003D3793">
              <w:rPr>
                <w:rFonts w:eastAsia="Tahoma"/>
                <w:sz w:val="20"/>
                <w:szCs w:val="20"/>
              </w:rPr>
              <w:t>wielordzeniowy, zgodny z architekturą x86, możliwość uruchamiania aplikacji 64 bitowych,</w:t>
            </w:r>
            <w:r w:rsidR="00C71CD4">
              <w:rPr>
                <w:rFonts w:eastAsia="Tahoma"/>
                <w:sz w:val="20"/>
                <w:szCs w:val="20"/>
              </w:rPr>
              <w:t xml:space="preserve"> </w:t>
            </w:r>
            <w:r w:rsidR="00C71CD4" w:rsidRPr="003D3793">
              <w:rPr>
                <w:rFonts w:eastAsia="Tahoma"/>
                <w:sz w:val="20"/>
                <w:szCs w:val="20"/>
              </w:rPr>
              <w:t xml:space="preserve">o średniej wydajności osiąganej </w:t>
            </w:r>
            <w:r w:rsidR="004619BD">
              <w:rPr>
                <w:rFonts w:eastAsia="Tahoma"/>
                <w:sz w:val="20"/>
                <w:szCs w:val="20"/>
              </w:rPr>
              <w:t xml:space="preserve">na co najmniej </w:t>
            </w:r>
            <w:r w:rsidR="003F3EFB">
              <w:rPr>
                <w:rFonts w:eastAsia="Tahoma"/>
                <w:sz w:val="20"/>
                <w:szCs w:val="20"/>
              </w:rPr>
              <w:t>10</w:t>
            </w:r>
            <w:r w:rsidR="00971654">
              <w:rPr>
                <w:rFonts w:eastAsia="Tahoma"/>
                <w:sz w:val="20"/>
                <w:szCs w:val="20"/>
              </w:rPr>
              <w:t>182</w:t>
            </w:r>
            <w:r w:rsidR="004619BD">
              <w:rPr>
                <w:rFonts w:eastAsia="Tahoma"/>
                <w:sz w:val="20"/>
                <w:szCs w:val="20"/>
              </w:rPr>
              <w:t xml:space="preserve"> </w:t>
            </w:r>
            <w:r w:rsidR="00C71CD4" w:rsidRPr="003D3793">
              <w:rPr>
                <w:rFonts w:eastAsia="Tahoma"/>
                <w:sz w:val="20"/>
                <w:szCs w:val="20"/>
              </w:rPr>
              <w:t xml:space="preserve"> pkt w teście PassMark CPU Benchmark -  </w:t>
            </w:r>
            <w:r w:rsidR="00C71CD4" w:rsidRPr="003D3793">
              <w:rPr>
                <w:sz w:val="20"/>
                <w:szCs w:val="20"/>
              </w:rPr>
              <w:t xml:space="preserve">według wyników opublikowanych na stronie </w:t>
            </w:r>
            <w:hyperlink r:id="rId9" w:history="1">
              <w:r w:rsidR="00C71CD4" w:rsidRPr="003D3793">
                <w:rPr>
                  <w:rStyle w:val="Hipercze"/>
                  <w:rFonts w:eastAsia="Tahoma"/>
                  <w:sz w:val="20"/>
                  <w:szCs w:val="20"/>
                </w:rPr>
                <w:t>https://www.cpubenchmark.net/cpu_list.php</w:t>
              </w:r>
            </w:hyperlink>
          </w:p>
          <w:p w:rsidR="001D32F5" w:rsidRDefault="001D32F5" w:rsidP="001D32F5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- </w:t>
            </w:r>
            <w:r w:rsidRPr="0090510B">
              <w:rPr>
                <w:rFonts w:eastAsia="Tahoma"/>
                <w:sz w:val="20"/>
                <w:szCs w:val="20"/>
              </w:rPr>
              <w:t xml:space="preserve">nie dopuszcza się </w:t>
            </w:r>
            <w:r w:rsidRPr="0090510B">
              <w:rPr>
                <w:sz w:val="20"/>
                <w:szCs w:val="20"/>
              </w:rPr>
              <w:t>laptopa który będzie pracował na niższych parametrach niż opisywane w opisie przedmiotu zamówienia,</w:t>
            </w:r>
          </w:p>
          <w:p w:rsidR="001D32F5" w:rsidRPr="005D27C8" w:rsidRDefault="001D32F5" w:rsidP="001D32F5">
            <w:pPr>
              <w:pStyle w:val="Default"/>
              <w:rPr>
                <w:sz w:val="20"/>
                <w:szCs w:val="20"/>
              </w:rPr>
            </w:pPr>
            <w:r w:rsidRPr="0090510B">
              <w:rPr>
                <w:sz w:val="20"/>
                <w:szCs w:val="20"/>
              </w:rPr>
              <w:t>- Wykonawca powinien podać dokładny model oferowanego podzespołu</w:t>
            </w:r>
          </w:p>
        </w:tc>
        <w:tc>
          <w:tcPr>
            <w:tcW w:w="1928" w:type="pct"/>
            <w:vAlign w:val="center"/>
          </w:tcPr>
          <w:p w:rsidR="00C71CD4" w:rsidRPr="00BF1929" w:rsidRDefault="00C71CD4" w:rsidP="0005361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C71CD4" w:rsidRPr="003D3793" w:rsidTr="002D72C3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widowControl w:val="0"/>
              <w:suppressLineNumbers/>
              <w:suppressAutoHyphens/>
              <w:spacing w:line="24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3D3793" w:rsidRDefault="00BB4DD1" w:rsidP="0005361D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m</w:t>
            </w:r>
            <w:r w:rsidR="00C71CD4" w:rsidRPr="003D3793">
              <w:rPr>
                <w:rFonts w:eastAsia="Tahoma"/>
                <w:color w:val="000000"/>
                <w:sz w:val="20"/>
                <w:szCs w:val="20"/>
              </w:rPr>
              <w:t>in. 16 GB DDR4 (częstotliwość minimum 2666 Hz)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</w:rPr>
            </w:pPr>
          </w:p>
        </w:tc>
      </w:tr>
      <w:tr w:rsidR="00C71CD4" w:rsidRPr="003D3793" w:rsidTr="002D72C3">
        <w:trPr>
          <w:trHeight w:val="519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4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D461BF" w:rsidRDefault="00C71CD4" w:rsidP="00D461BF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rPr>
                <w:rFonts w:eastAsia="Tahoma"/>
                <w:color w:val="000000"/>
                <w:sz w:val="20"/>
                <w:szCs w:val="20"/>
              </w:rPr>
            </w:pP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typ SSD </w:t>
            </w:r>
            <w:r w:rsidRPr="003D3793">
              <w:rPr>
                <w:sz w:val="20"/>
                <w:szCs w:val="20"/>
              </w:rPr>
              <w:t>M.2 PCIe</w:t>
            </w: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, o pojemności min. </w:t>
            </w:r>
            <w:r w:rsidR="001D32F5">
              <w:rPr>
                <w:rFonts w:eastAsia="Tahoma"/>
                <w:color w:val="000000"/>
                <w:sz w:val="20"/>
                <w:szCs w:val="20"/>
              </w:rPr>
              <w:t>500</w:t>
            </w: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 GB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  <w:highlight w:val="yellow"/>
              </w:rPr>
            </w:pPr>
          </w:p>
        </w:tc>
      </w:tr>
      <w:tr w:rsidR="00C71CD4" w:rsidRPr="003D3793" w:rsidTr="002D72C3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5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graficzna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3D3793" w:rsidRDefault="006C39A7" w:rsidP="0005361D">
            <w:pPr>
              <w:widowControl w:val="0"/>
              <w:suppressAutoHyphens/>
              <w:snapToGrid w:val="0"/>
              <w:spacing w:line="240" w:lineRule="exact"/>
              <w:rPr>
                <w:sz w:val="20"/>
                <w:szCs w:val="20"/>
              </w:rPr>
            </w:pPr>
            <w:r w:rsidRPr="004D7556">
              <w:rPr>
                <w:sz w:val="20"/>
              </w:rPr>
              <w:t>zintegrowana karta graficzna wykorzystująca pamięć RAM systemu dynamicznie przydzielaną na potrzeby grafiki w trybie UMA (Unified Memory Access) - z możliwością dynamicznego przydzielenia pamięci.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</w:rPr>
            </w:pPr>
          </w:p>
        </w:tc>
      </w:tr>
      <w:tr w:rsidR="00C71CD4" w:rsidRPr="003D3793" w:rsidTr="002D72C3">
        <w:trPr>
          <w:trHeight w:val="58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dźwiękowa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3D3793" w:rsidRDefault="00BB4DD1" w:rsidP="0005361D">
            <w:pPr>
              <w:snapToGrid w:val="0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C71CD4" w:rsidRPr="003D3793">
              <w:rPr>
                <w:sz w:val="20"/>
                <w:szCs w:val="20"/>
              </w:rPr>
              <w:t>integrowana</w:t>
            </w:r>
            <w:r>
              <w:rPr>
                <w:sz w:val="20"/>
                <w:szCs w:val="20"/>
              </w:rPr>
              <w:t xml:space="preserve"> z płytą główną</w:t>
            </w:r>
            <w:r w:rsidR="00C71CD4" w:rsidRPr="003D3793">
              <w:rPr>
                <w:sz w:val="20"/>
                <w:szCs w:val="20"/>
              </w:rPr>
              <w:t>, zgodna z High Definition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</w:rPr>
            </w:pPr>
          </w:p>
        </w:tc>
      </w:tr>
      <w:tr w:rsidR="00C71CD4" w:rsidRPr="003D3793" w:rsidTr="002D72C3">
        <w:trPr>
          <w:trHeight w:val="1368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785E97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Porty i złącza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01851" w:rsidRDefault="00301851" w:rsidP="00301851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Minimum:</w:t>
            </w:r>
          </w:p>
          <w:p w:rsidR="00301851" w:rsidRPr="003D3793" w:rsidRDefault="00301851" w:rsidP="00301851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D3793">
              <w:rPr>
                <w:sz w:val="20"/>
                <w:szCs w:val="20"/>
              </w:rPr>
              <w:t>1x HDMI,</w:t>
            </w:r>
          </w:p>
          <w:p w:rsidR="00301851" w:rsidRPr="003D3793" w:rsidRDefault="00301851" w:rsidP="00301851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- 2x USB 3.0</w:t>
            </w:r>
            <w:r>
              <w:rPr>
                <w:sz w:val="20"/>
                <w:szCs w:val="20"/>
              </w:rPr>
              <w:br/>
              <w:t>- 1 x USB C</w:t>
            </w:r>
            <w:r w:rsidR="0028413E">
              <w:rPr>
                <w:sz w:val="20"/>
                <w:szCs w:val="20"/>
              </w:rPr>
              <w:t xml:space="preserve"> typ C</w:t>
            </w:r>
          </w:p>
          <w:p w:rsidR="00301851" w:rsidRPr="00B23037" w:rsidRDefault="00301851" w:rsidP="00301851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3037">
              <w:rPr>
                <w:sz w:val="20"/>
                <w:szCs w:val="20"/>
              </w:rPr>
              <w:t>1x RJ-45 (LAN),</w:t>
            </w:r>
          </w:p>
          <w:p w:rsidR="00C71CD4" w:rsidRPr="003D3793" w:rsidRDefault="00301851" w:rsidP="00301851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3D3793">
              <w:rPr>
                <w:sz w:val="20"/>
                <w:szCs w:val="20"/>
              </w:rPr>
              <w:t>wyjście słuchawkowe,</w:t>
            </w:r>
            <w:r>
              <w:rPr>
                <w:sz w:val="20"/>
                <w:szCs w:val="20"/>
              </w:rPr>
              <w:t xml:space="preserve"> </w:t>
            </w:r>
            <w:r w:rsidRPr="003D3793">
              <w:rPr>
                <w:sz w:val="20"/>
                <w:szCs w:val="20"/>
              </w:rPr>
              <w:t xml:space="preserve">wejście na mikrofon, </w:t>
            </w:r>
            <w:r w:rsidRPr="003D3793">
              <w:rPr>
                <w:sz w:val="20"/>
                <w:szCs w:val="20"/>
              </w:rPr>
              <w:br/>
              <w:t>typu COMBO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</w:rPr>
            </w:pPr>
          </w:p>
        </w:tc>
      </w:tr>
      <w:tr w:rsidR="00C71CD4" w:rsidRPr="0037510C" w:rsidTr="002D72C3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785E97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Podłączenie do sieci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37510C" w:rsidRDefault="00C5132B" w:rsidP="00A65552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71CD4" w:rsidRPr="0037510C">
              <w:rPr>
                <w:sz w:val="20"/>
                <w:szCs w:val="20"/>
              </w:rPr>
              <w:t xml:space="preserve">karta Wifi 802.11 </w:t>
            </w:r>
            <w:r w:rsidR="00003CF1" w:rsidRPr="0037510C">
              <w:rPr>
                <w:sz w:val="20"/>
                <w:szCs w:val="20"/>
              </w:rPr>
              <w:t>a/b/g/n/ac</w:t>
            </w:r>
            <w:r w:rsidR="0089654A" w:rsidRPr="0037510C">
              <w:rPr>
                <w:sz w:val="20"/>
                <w:szCs w:val="20"/>
              </w:rPr>
              <w:t>/ax</w:t>
            </w:r>
          </w:p>
          <w:p w:rsidR="00C71CD4" w:rsidRPr="0037510C" w:rsidRDefault="001D32F5" w:rsidP="00D461BF">
            <w:pPr>
              <w:suppressLineNumbers/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  <w:r w:rsidRPr="0037510C">
              <w:rPr>
                <w:sz w:val="20"/>
                <w:szCs w:val="20"/>
                <w:lang w:val="en-US"/>
              </w:rPr>
              <w:t>-</w:t>
            </w:r>
            <w:r w:rsidR="00C71CD4" w:rsidRPr="0037510C">
              <w:rPr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7510C" w:rsidRDefault="00C71CD4" w:rsidP="0005361D">
            <w:pPr>
              <w:rPr>
                <w:sz w:val="20"/>
                <w:szCs w:val="20"/>
                <w:lang w:val="en-US"/>
              </w:rPr>
            </w:pPr>
          </w:p>
        </w:tc>
      </w:tr>
      <w:tr w:rsidR="00C71CD4" w:rsidRPr="003D3793" w:rsidTr="002D72C3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785E97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D461BF" w:rsidP="0005361D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Wyposażenie </w:t>
            </w:r>
            <w:r w:rsidRPr="00E301B1">
              <w:rPr>
                <w:b/>
                <w:sz w:val="20"/>
                <w:szCs w:val="20"/>
              </w:rPr>
              <w:t>multimedi</w:t>
            </w:r>
            <w:r>
              <w:rPr>
                <w:b/>
                <w:sz w:val="20"/>
                <w:szCs w:val="20"/>
              </w:rPr>
              <w:t>alne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3D3793" w:rsidRDefault="001D32F5" w:rsidP="0005361D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71CD4" w:rsidRPr="003D3793">
              <w:rPr>
                <w:sz w:val="20"/>
                <w:szCs w:val="20"/>
              </w:rPr>
              <w:t xml:space="preserve">wbudowane 2 głośniki, </w:t>
            </w:r>
            <w:r w:rsidR="00C71CD4" w:rsidRPr="003D37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r w:rsidR="00C71CD4" w:rsidRPr="003D3793">
              <w:rPr>
                <w:sz w:val="20"/>
                <w:szCs w:val="20"/>
              </w:rPr>
              <w:t>wbudowany mikrofon,</w:t>
            </w:r>
          </w:p>
          <w:p w:rsidR="00C71CD4" w:rsidRPr="003D3793" w:rsidRDefault="001D32F5" w:rsidP="0005361D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71CD4" w:rsidRPr="003D3793">
              <w:rPr>
                <w:sz w:val="20"/>
                <w:szCs w:val="20"/>
              </w:rPr>
              <w:t>zintegrowana kamera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</w:rPr>
            </w:pPr>
          </w:p>
        </w:tc>
      </w:tr>
      <w:tr w:rsidR="00785E97" w:rsidRPr="003D3793" w:rsidTr="002D72C3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785E97" w:rsidRDefault="00785E97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785E97" w:rsidRDefault="00785E97" w:rsidP="0005361D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785E97" w:rsidRPr="003D3793" w:rsidRDefault="00785E97" w:rsidP="00785E97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zainstalowany Windows 10 PRO 64 bit w polskiej wersji językowej lub inny równoważny, </w:t>
            </w:r>
            <w:r w:rsidRPr="003D3793">
              <w:rPr>
                <w:bCs/>
                <w:sz w:val="20"/>
                <w:szCs w:val="20"/>
              </w:rPr>
              <w:t>charakteryzujący się następującymi parametrami: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1.Dostępne dwa rodzaje graficznego interfejsu użytkownika: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Klasyczny, umożliwiający obsługę przy pomocy klawiatury i myszy,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Dotykowy umożliwiający sterowanie dotykiem na urządzeniach typu tablet lub monitorach dotykowych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2.</w:t>
            </w:r>
            <w:r w:rsidRPr="00481364">
              <w:rPr>
                <w:sz w:val="20"/>
                <w:szCs w:val="20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3.</w:t>
            </w:r>
            <w:r w:rsidRPr="00481364">
              <w:rPr>
                <w:sz w:val="20"/>
                <w:szCs w:val="20"/>
              </w:rPr>
              <w:tab/>
              <w:t>Interfejs użytkownika dostępny w wielu językach do wyboru – w tym polskim i angielskim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4.</w:t>
            </w:r>
            <w:r w:rsidRPr="00481364">
              <w:rPr>
                <w:sz w:val="20"/>
                <w:szCs w:val="20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5.</w:t>
            </w:r>
            <w:r w:rsidRPr="00481364">
              <w:rPr>
                <w:sz w:val="20"/>
                <w:szCs w:val="20"/>
              </w:rPr>
              <w:tab/>
              <w:t>Wbudowane w system operacyjny minimum dwie przeglądarki Internetowe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6.</w:t>
            </w:r>
            <w:r w:rsidRPr="00481364">
              <w:rPr>
                <w:sz w:val="20"/>
                <w:szCs w:val="20"/>
              </w:rPr>
              <w:tab/>
              <w:t xml:space="preserve">Zintegrowany z systemem moduł wyszukiwania informacji (plików różnego typu, tekstów, 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efutacyjny</w:t>
            </w:r>
            <w:r w:rsidRPr="00481364">
              <w:rPr>
                <w:sz w:val="20"/>
                <w:szCs w:val="20"/>
              </w:rPr>
              <w:t>) dostępny z kilku poziomów: poziom menu, poziom otwartego okna systemu operacyjnego; system wyszukiwania oparty na konfigurowalnym przez użytkownika module indeksacji zasobów lokalnych,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7.</w:t>
            </w:r>
            <w:r w:rsidRPr="00481364">
              <w:rPr>
                <w:sz w:val="20"/>
                <w:szCs w:val="20"/>
              </w:rPr>
              <w:tab/>
              <w:t>Zlokalizowane w języku polskim, co najmniej następujące elementy: menu, pomoc, komunikaty systemowe, menedżer plików.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8.</w:t>
            </w:r>
            <w:r w:rsidRPr="00481364">
              <w:rPr>
                <w:sz w:val="20"/>
                <w:szCs w:val="20"/>
              </w:rPr>
              <w:tab/>
              <w:t>Graficzne środowisko instalacji i konfiguracji dostępne w języku polskim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9.</w:t>
            </w:r>
            <w:r w:rsidRPr="00481364">
              <w:rPr>
                <w:sz w:val="20"/>
                <w:szCs w:val="20"/>
              </w:rPr>
              <w:tab/>
              <w:t>Wbudowany system pomocy w języku polskim.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10.</w:t>
            </w:r>
            <w:r w:rsidRPr="00481364">
              <w:rPr>
                <w:sz w:val="20"/>
                <w:szCs w:val="20"/>
              </w:rPr>
              <w:tab/>
              <w:t>Możliwość przystosowania stanowiska dla osób niepełnosprawnych (np. słabo widzących).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11.</w:t>
            </w:r>
            <w:r w:rsidRPr="00481364">
              <w:rPr>
                <w:sz w:val="20"/>
                <w:szCs w:val="20"/>
              </w:rPr>
              <w:tab/>
              <w:t>Możliwość dokonywania aktualizacji i poprawek systemu poprzez mechanizm zarządzany przez administratora systemu Zamawiającego.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12.</w:t>
            </w:r>
            <w:r w:rsidRPr="00481364">
              <w:rPr>
                <w:sz w:val="20"/>
                <w:szCs w:val="20"/>
              </w:rPr>
              <w:tab/>
              <w:t>Możliwość dostarczania poprawek do systemu operacyjnego w modelu peer-to-</w:t>
            </w:r>
            <w:r w:rsidRPr="00481364">
              <w:rPr>
                <w:sz w:val="20"/>
                <w:szCs w:val="20"/>
              </w:rPr>
              <w:lastRenderedPageBreak/>
              <w:t>peer.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13.</w:t>
            </w:r>
            <w:r w:rsidRPr="00481364">
              <w:rPr>
                <w:sz w:val="20"/>
                <w:szCs w:val="20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14.</w:t>
            </w:r>
            <w:r w:rsidRPr="00481364">
              <w:rPr>
                <w:sz w:val="20"/>
                <w:szCs w:val="20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15.</w:t>
            </w:r>
            <w:r w:rsidRPr="00481364">
              <w:rPr>
                <w:sz w:val="20"/>
                <w:szCs w:val="20"/>
              </w:rPr>
              <w:tab/>
              <w:t>Możliwość dołączenia systemu do usługi katalogowej on-premise lub w chmurze.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16.</w:t>
            </w:r>
            <w:r w:rsidRPr="00481364">
              <w:rPr>
                <w:sz w:val="20"/>
                <w:szCs w:val="20"/>
              </w:rPr>
              <w:tab/>
              <w:t xml:space="preserve">Umożliwienie zablokowania urządzenia w ramach danego konta tylko do uruchamiania wybranej aplikacji </w:t>
            </w:r>
            <w:r>
              <w:rPr>
                <w:sz w:val="20"/>
                <w:szCs w:val="20"/>
              </w:rPr>
              <w:t>–</w:t>
            </w:r>
            <w:r w:rsidRPr="00481364">
              <w:rPr>
                <w:sz w:val="20"/>
                <w:szCs w:val="20"/>
              </w:rPr>
              <w:t xml:space="preserve"> tryb </w:t>
            </w:r>
            <w:r>
              <w:rPr>
                <w:sz w:val="20"/>
                <w:szCs w:val="20"/>
              </w:rPr>
              <w:t>„</w:t>
            </w:r>
            <w:r w:rsidRPr="00481364">
              <w:rPr>
                <w:sz w:val="20"/>
                <w:szCs w:val="20"/>
              </w:rPr>
              <w:t>kiosk</w:t>
            </w:r>
            <w:r>
              <w:rPr>
                <w:sz w:val="20"/>
                <w:szCs w:val="20"/>
              </w:rPr>
              <w:t>”</w:t>
            </w:r>
            <w:r w:rsidRPr="00481364">
              <w:rPr>
                <w:sz w:val="20"/>
                <w:szCs w:val="20"/>
              </w:rPr>
              <w:t>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17.</w:t>
            </w:r>
            <w:r w:rsidRPr="00481364">
              <w:rPr>
                <w:sz w:val="20"/>
                <w:szCs w:val="20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18.</w:t>
            </w:r>
            <w:r w:rsidRPr="00481364">
              <w:rPr>
                <w:sz w:val="20"/>
                <w:szCs w:val="20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19.</w:t>
            </w:r>
            <w:r w:rsidRPr="00481364">
              <w:rPr>
                <w:sz w:val="20"/>
                <w:szCs w:val="20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20.</w:t>
            </w:r>
            <w:r w:rsidRPr="00481364">
              <w:rPr>
                <w:sz w:val="20"/>
                <w:szCs w:val="20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21.</w:t>
            </w:r>
            <w:r w:rsidRPr="00481364">
              <w:rPr>
                <w:sz w:val="20"/>
                <w:szCs w:val="20"/>
              </w:rPr>
              <w:tab/>
              <w:t>Możliwość przywracania obrazu plików systemowych do uprzednio zapisanej postaci.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22.</w:t>
            </w:r>
            <w:r w:rsidRPr="00481364">
              <w:rPr>
                <w:sz w:val="20"/>
                <w:szCs w:val="20"/>
              </w:rPr>
              <w:tab/>
              <w:t>Możliwość przywracania systemu operacyjnego do stanu początkowego z pozostawieniem plików użytkownika.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23.</w:t>
            </w:r>
            <w:r w:rsidRPr="00481364">
              <w:rPr>
                <w:sz w:val="20"/>
                <w:szCs w:val="20"/>
              </w:rPr>
              <w:tab/>
              <w:t>Możliwość blokowania lub dopuszczania dowolnych urządzeń peryferyjnych za pomocą polityk grupowych (np. przy użyciu numerów identyfikacyjnych sprzętu).</w:t>
            </w:r>
            <w:r>
              <w:rPr>
                <w:sz w:val="20"/>
                <w:szCs w:val="20"/>
              </w:rPr>
              <w:t>”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24.</w:t>
            </w:r>
            <w:r w:rsidRPr="00481364">
              <w:rPr>
                <w:sz w:val="20"/>
                <w:szCs w:val="20"/>
              </w:rPr>
              <w:tab/>
              <w:t>Wbudowany mechanizm wirtualizacji typu hypervisor.</w:t>
            </w:r>
            <w:r>
              <w:rPr>
                <w:sz w:val="20"/>
                <w:szCs w:val="20"/>
              </w:rPr>
              <w:t>”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25.</w:t>
            </w:r>
            <w:r w:rsidRPr="00481364">
              <w:rPr>
                <w:sz w:val="20"/>
                <w:szCs w:val="20"/>
              </w:rPr>
              <w:tab/>
              <w:t>Wbudowana możliwość zdalnego dostępu do systemu i pracy zdalnej z wykorzystaniem pełnego interfejsu graficznego.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26.</w:t>
            </w:r>
            <w:r w:rsidRPr="00481364">
              <w:rPr>
                <w:sz w:val="20"/>
                <w:szCs w:val="20"/>
              </w:rPr>
              <w:tab/>
              <w:t>Dostępność bezpłatnych biuletynów bezpieczeństwa związanych z działaniem systemu operacyjnego.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27.</w:t>
            </w:r>
            <w:r w:rsidRPr="00481364">
              <w:rPr>
                <w:sz w:val="20"/>
                <w:szCs w:val="20"/>
              </w:rPr>
              <w:tab/>
              <w:t xml:space="preserve">Wbudowana zapora internetowa (firewall) dla ochrony połączeń internetowych, </w:t>
            </w:r>
            <w:r w:rsidRPr="00481364">
              <w:rPr>
                <w:sz w:val="20"/>
                <w:szCs w:val="20"/>
              </w:rPr>
              <w:lastRenderedPageBreak/>
              <w:t>zintegrowana z systemem konsola do zarządzania ustawieniami zapory i regułami IP v4 i v6.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28.</w:t>
            </w:r>
            <w:r w:rsidRPr="00481364">
              <w:rPr>
                <w:sz w:val="20"/>
                <w:szCs w:val="20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29.</w:t>
            </w:r>
            <w:r w:rsidRPr="00481364">
              <w:rPr>
                <w:sz w:val="20"/>
                <w:szCs w:val="20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30.</w:t>
            </w:r>
            <w:r w:rsidRPr="00481364">
              <w:rPr>
                <w:sz w:val="20"/>
                <w:szCs w:val="20"/>
              </w:rPr>
              <w:tab/>
              <w:t>Wbudowany system uwierzytelnienia dwuskładnikowego oparty o certyfikat lub klucz prywatny oraz PIN lub uwierzytelnienie biometryczne.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31.</w:t>
            </w:r>
            <w:r w:rsidRPr="00481364">
              <w:rPr>
                <w:sz w:val="20"/>
                <w:szCs w:val="20"/>
              </w:rPr>
              <w:tab/>
              <w:t>Wbudowane mechanizmy ochrony antywirusowej i przeciw złośliwemu oprogramowaniu z zapewnionymi bezpłatnymi aktualizacjami.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32.</w:t>
            </w:r>
            <w:r w:rsidRPr="00481364">
              <w:rPr>
                <w:sz w:val="20"/>
                <w:szCs w:val="20"/>
              </w:rPr>
              <w:tab/>
              <w:t>Wbudowany system szyfrowania dysku twardego ze wsparciem modułu TPM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33.</w:t>
            </w:r>
            <w:r w:rsidRPr="00481364">
              <w:rPr>
                <w:sz w:val="20"/>
                <w:szCs w:val="20"/>
              </w:rPr>
              <w:tab/>
              <w:t>Możliwość tworzenia i przechowywania kopii zapasowych kluczy odzyskiwania do szyfrowania dysku w usługach katalogowych.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34.</w:t>
            </w:r>
            <w:r w:rsidRPr="00481364">
              <w:rPr>
                <w:sz w:val="20"/>
                <w:szCs w:val="20"/>
              </w:rPr>
              <w:tab/>
              <w:t>Możliwość tworzenia wirtualnych kart inteligentnych.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35.</w:t>
            </w:r>
            <w:r w:rsidRPr="00481364">
              <w:rPr>
                <w:sz w:val="20"/>
                <w:szCs w:val="20"/>
              </w:rPr>
              <w:tab/>
              <w:t>Wsparcie dla firmware UEFI i funkcji bezpiecznego rozruchu (Secure Boot)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36.</w:t>
            </w:r>
            <w:r w:rsidRPr="00481364">
              <w:rPr>
                <w:sz w:val="20"/>
                <w:szCs w:val="20"/>
              </w:rPr>
              <w:tab/>
              <w:t xml:space="preserve">Wbudowany w system, wykorzystywany automatycznie przez wbudowane przeglądarki filtr 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efutacyjny</w:t>
            </w:r>
            <w:r w:rsidRPr="00481364">
              <w:rPr>
                <w:sz w:val="20"/>
                <w:szCs w:val="20"/>
              </w:rPr>
              <w:t xml:space="preserve"> URL.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37.</w:t>
            </w:r>
            <w:r w:rsidRPr="00481364">
              <w:rPr>
                <w:sz w:val="20"/>
                <w:szCs w:val="20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38.</w:t>
            </w:r>
            <w:r w:rsidRPr="00481364">
              <w:rPr>
                <w:sz w:val="20"/>
                <w:szCs w:val="20"/>
              </w:rPr>
              <w:tab/>
              <w:t>Mechanizmy logowania w oparciu o: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Login i hasło,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Karty inteligentne i certyfikaty (smartcard),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c.</w:t>
            </w:r>
            <w:r w:rsidRPr="00481364">
              <w:rPr>
                <w:sz w:val="20"/>
                <w:szCs w:val="20"/>
              </w:rPr>
              <w:tab/>
              <w:t>Wirtualne karty inteligentne i certyfikaty (logowanie w oparciu o certyfikat chroniony poprzez moduł TPM),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d.</w:t>
            </w:r>
            <w:r w:rsidRPr="00481364">
              <w:rPr>
                <w:sz w:val="20"/>
                <w:szCs w:val="20"/>
              </w:rPr>
              <w:tab/>
              <w:t>Certyfikat/Klucz i PIN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e.</w:t>
            </w:r>
            <w:r w:rsidRPr="00481364">
              <w:rPr>
                <w:sz w:val="20"/>
                <w:szCs w:val="20"/>
              </w:rPr>
              <w:tab/>
              <w:t>Certyfikat/Klucz i uwierzytelnienie biometryczne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39.</w:t>
            </w:r>
            <w:r w:rsidRPr="00481364">
              <w:rPr>
                <w:sz w:val="20"/>
                <w:szCs w:val="20"/>
              </w:rPr>
              <w:tab/>
              <w:t>Wsparcie dla uwierzytelniania na bazie Kerberos v. 5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40.</w:t>
            </w:r>
            <w:r w:rsidRPr="00481364">
              <w:rPr>
                <w:sz w:val="20"/>
                <w:szCs w:val="20"/>
              </w:rPr>
              <w:tab/>
              <w:t>Wbudowany agent do zbierania danych na temat zagrożeń na stacji roboczej.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41.</w:t>
            </w:r>
            <w:r w:rsidRPr="00481364">
              <w:rPr>
                <w:sz w:val="20"/>
                <w:szCs w:val="20"/>
              </w:rPr>
              <w:tab/>
              <w:t>Wsparcie .NET Framework 2.x, 3.x i 4.x – możliwość uruchomienia aplikacji działających we wskazanych środowiskach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42.</w:t>
            </w:r>
            <w:r w:rsidRPr="00481364">
              <w:rPr>
                <w:sz w:val="20"/>
                <w:szCs w:val="20"/>
              </w:rPr>
              <w:tab/>
              <w:t xml:space="preserve">Wsparcie dla VBScript – możliwość </w:t>
            </w:r>
            <w:r w:rsidRPr="00481364">
              <w:rPr>
                <w:sz w:val="20"/>
                <w:szCs w:val="20"/>
              </w:rPr>
              <w:lastRenderedPageBreak/>
              <w:t>uruchamiania interpretera poleceń</w:t>
            </w:r>
          </w:p>
          <w:p w:rsidR="00785E97" w:rsidRDefault="00785E97" w:rsidP="00785E97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43.</w:t>
            </w:r>
            <w:r w:rsidRPr="00481364">
              <w:rPr>
                <w:sz w:val="20"/>
                <w:szCs w:val="20"/>
              </w:rPr>
              <w:tab/>
              <w:t>Wsparcie dla PowerShell 5.x – możliwość uruchamiania interpretera poleceń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785E97" w:rsidRPr="003D3793" w:rsidRDefault="00785E97" w:rsidP="0005361D">
            <w:pPr>
              <w:rPr>
                <w:sz w:val="20"/>
                <w:szCs w:val="20"/>
              </w:rPr>
            </w:pPr>
          </w:p>
        </w:tc>
      </w:tr>
      <w:tr w:rsidR="00C71CD4" w:rsidRPr="003D3793" w:rsidTr="002D72C3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3D3793" w:rsidRDefault="001D32F5" w:rsidP="0005361D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5132B">
              <w:rPr>
                <w:color w:val="000000"/>
                <w:sz w:val="20"/>
                <w:szCs w:val="20"/>
              </w:rPr>
              <w:t xml:space="preserve"> złącze lub gniazdo linki zabezpieczającej</w:t>
            </w:r>
            <w:r w:rsidR="00C71CD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-</w:t>
            </w:r>
            <w:r w:rsidR="00C71CD4">
              <w:rPr>
                <w:color w:val="000000"/>
                <w:sz w:val="20"/>
                <w:szCs w:val="20"/>
              </w:rPr>
              <w:t>moduł TPM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</w:rPr>
            </w:pPr>
          </w:p>
        </w:tc>
      </w:tr>
      <w:tr w:rsidR="00C71CD4" w:rsidRPr="003D3793" w:rsidTr="002D72C3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E301B1">
              <w:rPr>
                <w:b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Default="001D32F5" w:rsidP="0005361D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71CD4" w:rsidRPr="003D3793">
              <w:rPr>
                <w:color w:val="000000"/>
                <w:sz w:val="20"/>
                <w:szCs w:val="20"/>
              </w:rPr>
              <w:t xml:space="preserve">torba do zaoferowanego modelu, </w:t>
            </w:r>
          </w:p>
          <w:p w:rsidR="00C71CD4" w:rsidRDefault="001D32F5" w:rsidP="0005361D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71CD4" w:rsidRPr="003D3793">
              <w:rPr>
                <w:color w:val="000000"/>
                <w:sz w:val="20"/>
                <w:szCs w:val="20"/>
              </w:rPr>
              <w:t>mysz bezprzewodowa (optyczna)</w:t>
            </w:r>
          </w:p>
          <w:p w:rsidR="00E34AC8" w:rsidRPr="003D3793" w:rsidRDefault="00E34AC8" w:rsidP="0005361D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napęd zewnętrzny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rPr>
                <w:sz w:val="20"/>
                <w:szCs w:val="20"/>
              </w:rPr>
            </w:pPr>
          </w:p>
        </w:tc>
      </w:tr>
      <w:tr w:rsidR="00C71CD4" w:rsidRPr="003D3793" w:rsidTr="002D72C3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C71CD4" w:rsidRPr="00E301B1" w:rsidRDefault="00C71CD4" w:rsidP="0005361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734F08">
            <w:pPr>
              <w:snapToGrid w:val="0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minimum </w:t>
            </w:r>
            <w:r w:rsidR="00734F08">
              <w:rPr>
                <w:sz w:val="20"/>
                <w:szCs w:val="20"/>
              </w:rPr>
              <w:t>24</w:t>
            </w:r>
            <w:r w:rsidR="00BF1929">
              <w:rPr>
                <w:sz w:val="20"/>
                <w:szCs w:val="20"/>
              </w:rPr>
              <w:t xml:space="preserve"> </w:t>
            </w:r>
            <w:r w:rsidRPr="003D3793">
              <w:rPr>
                <w:sz w:val="20"/>
                <w:szCs w:val="20"/>
              </w:rPr>
              <w:t xml:space="preserve">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71CD4" w:rsidRPr="003D3793" w:rsidRDefault="00C71CD4" w:rsidP="000536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71CD4" w:rsidRPr="00AB7F44" w:rsidTr="002E085F">
        <w:trPr>
          <w:trHeight w:val="110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C71CD4" w:rsidRPr="002E085F" w:rsidRDefault="0066116D" w:rsidP="0066116D">
            <w:pPr>
              <w:spacing w:line="360" w:lineRule="auto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BF4A34" w:rsidRDefault="00BF4A34" w:rsidP="00AB7F44">
      <w:pPr>
        <w:rPr>
          <w:b/>
          <w:sz w:val="24"/>
          <w:szCs w:val="24"/>
        </w:rPr>
      </w:pPr>
    </w:p>
    <w:p w:rsidR="00C91556" w:rsidRDefault="00C91556" w:rsidP="00AB7F44">
      <w:pPr>
        <w:rPr>
          <w:b/>
          <w:sz w:val="24"/>
          <w:szCs w:val="24"/>
        </w:rPr>
      </w:pPr>
    </w:p>
    <w:p w:rsidR="00272312" w:rsidRPr="00772669" w:rsidRDefault="005D5BEA" w:rsidP="00AB7F44">
      <w:pPr>
        <w:rPr>
          <w:b/>
          <w:sz w:val="22"/>
          <w:szCs w:val="22"/>
        </w:rPr>
      </w:pPr>
      <w:r w:rsidRPr="00772669">
        <w:rPr>
          <w:b/>
          <w:sz w:val="22"/>
          <w:szCs w:val="22"/>
        </w:rPr>
        <w:t xml:space="preserve">Zadanie nr </w:t>
      </w:r>
      <w:r w:rsidR="00557F83">
        <w:rPr>
          <w:b/>
          <w:sz w:val="22"/>
          <w:szCs w:val="22"/>
        </w:rPr>
        <w:t>3</w:t>
      </w:r>
      <w:r w:rsidRPr="00772669">
        <w:rPr>
          <w:b/>
          <w:sz w:val="22"/>
          <w:szCs w:val="22"/>
        </w:rPr>
        <w:t xml:space="preserve"> – Komputery biurowe z monitorami</w:t>
      </w:r>
      <w:r w:rsidR="00772669">
        <w:rPr>
          <w:b/>
          <w:sz w:val="22"/>
          <w:szCs w:val="22"/>
        </w:rPr>
        <w:br/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532"/>
        <w:gridCol w:w="3970"/>
        <w:gridCol w:w="3827"/>
      </w:tblGrid>
      <w:tr w:rsidR="00BB2B14" w:rsidRPr="00AB7F44" w:rsidTr="0005361D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BB2B14" w:rsidRPr="00E301B1" w:rsidRDefault="00BB2B14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BB2B14" w:rsidRPr="00E301B1" w:rsidRDefault="00BB2B14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BB2B14" w:rsidRPr="00E301B1" w:rsidRDefault="00BB2B14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BB2B14" w:rsidRPr="00E301B1" w:rsidRDefault="00BF1929" w:rsidP="0005361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BB2B14" w:rsidRPr="00AB7F44" w:rsidTr="0005361D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BB2B14" w:rsidRPr="00E301B1" w:rsidRDefault="00BB2B14" w:rsidP="00C21AA7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Komputer</w:t>
            </w:r>
            <w:r w:rsidR="005D5BEA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D5BEA">
              <w:rPr>
                <w:b/>
                <w:sz w:val="20"/>
                <w:szCs w:val="20"/>
              </w:rPr>
              <w:t xml:space="preserve">biurowe </w:t>
            </w:r>
            <w:r>
              <w:rPr>
                <w:b/>
                <w:sz w:val="20"/>
                <w:szCs w:val="20"/>
              </w:rPr>
              <w:t xml:space="preserve">z monitorem– </w:t>
            </w:r>
            <w:r w:rsidR="005D5BEA">
              <w:rPr>
                <w:b/>
                <w:sz w:val="20"/>
                <w:szCs w:val="20"/>
              </w:rPr>
              <w:t>3</w:t>
            </w:r>
            <w:r w:rsidRPr="00E301B1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  <w:vAlign w:val="center"/>
          </w:tcPr>
          <w:p w:rsidR="002D0CBD" w:rsidRPr="00E301B1" w:rsidRDefault="002D0CBD" w:rsidP="0005361D">
            <w:pPr>
              <w:tabs>
                <w:tab w:val="left" w:pos="2462"/>
              </w:tabs>
              <w:snapToGrid w:val="0"/>
              <w:spacing w:line="240" w:lineRule="exact"/>
              <w:ind w:firstLine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2000" w:type="pct"/>
            <w:vAlign w:val="center"/>
          </w:tcPr>
          <w:p w:rsidR="002D0CBD" w:rsidRPr="003D3793" w:rsidRDefault="00BF4A34" w:rsidP="00BF4A34">
            <w:pPr>
              <w:tabs>
                <w:tab w:val="left" w:pos="2462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0CBD">
              <w:rPr>
                <w:sz w:val="20"/>
                <w:szCs w:val="20"/>
              </w:rPr>
              <w:t xml:space="preserve">Przekątna ekranu min. </w:t>
            </w:r>
            <w:r w:rsidR="00D81E1E">
              <w:rPr>
                <w:sz w:val="20"/>
                <w:szCs w:val="20"/>
              </w:rPr>
              <w:t>23</w:t>
            </w:r>
            <w:r w:rsidR="002E085F">
              <w:rPr>
                <w:sz w:val="20"/>
                <w:szCs w:val="20"/>
              </w:rPr>
              <w:t xml:space="preserve">”, maks. </w:t>
            </w:r>
            <w:r w:rsidR="00D81E1E">
              <w:rPr>
                <w:sz w:val="20"/>
                <w:szCs w:val="20"/>
              </w:rPr>
              <w:t>24</w:t>
            </w:r>
            <w:r w:rsidR="002D0CBD" w:rsidRPr="000D2ACC">
              <w:rPr>
                <w:sz w:val="20"/>
                <w:szCs w:val="20"/>
              </w:rPr>
              <w:t>”</w:t>
            </w:r>
            <w:r w:rsidR="00BB4AF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D0CBD">
              <w:rPr>
                <w:sz w:val="20"/>
                <w:szCs w:val="20"/>
              </w:rPr>
              <w:t>rozdzielczość min. 1920x1080 Full HD</w:t>
            </w:r>
          </w:p>
          <w:p w:rsidR="002D0CBD" w:rsidRDefault="00BF4A34" w:rsidP="002D0CBD">
            <w:pPr>
              <w:tabs>
                <w:tab w:val="left" w:pos="2462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0CBD">
              <w:rPr>
                <w:sz w:val="20"/>
                <w:szCs w:val="20"/>
              </w:rPr>
              <w:t>matryca IPS, matowa,</w:t>
            </w:r>
          </w:p>
          <w:p w:rsidR="002D0CBD" w:rsidRDefault="00BF4A34" w:rsidP="0005361D">
            <w:pPr>
              <w:tabs>
                <w:tab w:val="left" w:pos="2462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0CBD">
              <w:rPr>
                <w:sz w:val="20"/>
                <w:szCs w:val="20"/>
              </w:rPr>
              <w:t>złącza:</w:t>
            </w:r>
            <w:r>
              <w:rPr>
                <w:sz w:val="20"/>
                <w:szCs w:val="20"/>
              </w:rPr>
              <w:t xml:space="preserve"> minimum 1x DP, 1x HDMI, </w:t>
            </w:r>
            <w:r w:rsidR="002D0CBD" w:rsidRPr="000D2ACC">
              <w:rPr>
                <w:sz w:val="20"/>
                <w:szCs w:val="20"/>
              </w:rPr>
              <w:t>1x VGA</w:t>
            </w:r>
            <w:r w:rsidR="002D0CBD">
              <w:rPr>
                <w:sz w:val="20"/>
                <w:szCs w:val="20"/>
              </w:rPr>
              <w:t xml:space="preserve"> </w:t>
            </w:r>
          </w:p>
          <w:p w:rsidR="002D0CBD" w:rsidRDefault="00BF4A34" w:rsidP="0005361D">
            <w:pPr>
              <w:tabs>
                <w:tab w:val="left" w:pos="2462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0CBD" w:rsidRPr="000D2ACC">
              <w:rPr>
                <w:sz w:val="20"/>
                <w:szCs w:val="20"/>
              </w:rPr>
              <w:t>Kontrast</w:t>
            </w:r>
            <w:r>
              <w:rPr>
                <w:sz w:val="20"/>
                <w:szCs w:val="20"/>
              </w:rPr>
              <w:t>:</w:t>
            </w:r>
            <w:r w:rsidR="002D0CBD" w:rsidRPr="000D2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minimum</w:t>
            </w:r>
            <w:r w:rsidR="002D0CBD" w:rsidRPr="000D2ACC">
              <w:rPr>
                <w:sz w:val="20"/>
                <w:szCs w:val="20"/>
              </w:rPr>
              <w:t xml:space="preserve">: 1000:1 </w:t>
            </w:r>
            <w:r w:rsidR="002D0CBD" w:rsidRPr="000D2AC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D0CBD" w:rsidRPr="000D2ACC">
              <w:rPr>
                <w:sz w:val="20"/>
                <w:szCs w:val="20"/>
              </w:rPr>
              <w:t>Jasność</w:t>
            </w:r>
            <w:r>
              <w:rPr>
                <w:sz w:val="20"/>
                <w:szCs w:val="20"/>
              </w:rPr>
              <w:t>:</w:t>
            </w:r>
            <w:r w:rsidR="002D0CBD" w:rsidRPr="000D2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minimum</w:t>
            </w:r>
            <w:r w:rsidR="002D0CBD" w:rsidRPr="000D2ACC">
              <w:rPr>
                <w:sz w:val="20"/>
                <w:szCs w:val="20"/>
              </w:rPr>
              <w:t xml:space="preserve"> 250 cd/m2</w:t>
            </w:r>
          </w:p>
          <w:p w:rsidR="002D0CBD" w:rsidRPr="003D3793" w:rsidRDefault="00BF4A34" w:rsidP="0005361D">
            <w:pPr>
              <w:tabs>
                <w:tab w:val="left" w:pos="2462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0CBD" w:rsidRPr="000D2ACC">
              <w:rPr>
                <w:sz w:val="20"/>
                <w:szCs w:val="20"/>
              </w:rPr>
              <w:t>Kąty widzenia min. 170 stopni w pionie i min. 170 stopni w poziomie</w:t>
            </w:r>
            <w:r>
              <w:rPr>
                <w:sz w:val="20"/>
                <w:szCs w:val="20"/>
              </w:rPr>
              <w:br/>
              <w:t>- W</w:t>
            </w:r>
            <w:r w:rsidR="00003CF1">
              <w:rPr>
                <w:sz w:val="20"/>
                <w:szCs w:val="20"/>
              </w:rPr>
              <w:t>budowany głośnik</w:t>
            </w:r>
          </w:p>
        </w:tc>
        <w:tc>
          <w:tcPr>
            <w:tcW w:w="1928" w:type="pct"/>
            <w:vAlign w:val="center"/>
          </w:tcPr>
          <w:p w:rsidR="002D0CBD" w:rsidRPr="000D2ACC" w:rsidRDefault="002D0CBD" w:rsidP="003C45D8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  <w:vAlign w:val="center"/>
          </w:tcPr>
          <w:p w:rsidR="002D0CBD" w:rsidRPr="00E301B1" w:rsidRDefault="002D0CBD" w:rsidP="0005361D">
            <w:pPr>
              <w:pStyle w:val="Default"/>
              <w:jc w:val="center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Obudowa</w:t>
            </w:r>
          </w:p>
        </w:tc>
        <w:tc>
          <w:tcPr>
            <w:tcW w:w="2000" w:type="pct"/>
            <w:vAlign w:val="center"/>
          </w:tcPr>
          <w:p w:rsidR="002D0CBD" w:rsidRPr="001D32F5" w:rsidRDefault="002D0CBD" w:rsidP="0005361D">
            <w:pPr>
              <w:pStyle w:val="Default"/>
              <w:rPr>
                <w:rFonts w:eastAsia="Tahoma"/>
                <w:sz w:val="20"/>
                <w:szCs w:val="20"/>
              </w:rPr>
            </w:pPr>
            <w:r w:rsidRPr="001D32F5">
              <w:rPr>
                <w:rFonts w:eastAsia="Tahoma"/>
                <w:sz w:val="20"/>
                <w:szCs w:val="20"/>
              </w:rPr>
              <w:t xml:space="preserve">Typu SFF </w:t>
            </w:r>
            <w:r w:rsidRPr="001D32F5">
              <w:rPr>
                <w:sz w:val="20"/>
              </w:rPr>
              <w:t xml:space="preserve">z obsługą kart PCI Express </w:t>
            </w:r>
          </w:p>
        </w:tc>
        <w:tc>
          <w:tcPr>
            <w:tcW w:w="1928" w:type="pct"/>
            <w:vAlign w:val="center"/>
          </w:tcPr>
          <w:p w:rsidR="002D0CBD" w:rsidRPr="000D2ACC" w:rsidRDefault="002D0CBD" w:rsidP="003C45D8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vAlign w:val="center"/>
          </w:tcPr>
          <w:p w:rsidR="002D0CBD" w:rsidRPr="00E301B1" w:rsidRDefault="002D0CBD" w:rsidP="0005361D">
            <w:pPr>
              <w:pStyle w:val="Default"/>
              <w:jc w:val="center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Płyta główna</w:t>
            </w:r>
          </w:p>
        </w:tc>
        <w:tc>
          <w:tcPr>
            <w:tcW w:w="2000" w:type="pct"/>
            <w:vAlign w:val="center"/>
          </w:tcPr>
          <w:p w:rsidR="002D0CBD" w:rsidRDefault="002D0CBD" w:rsidP="009F764D">
            <w:pPr>
              <w:pStyle w:val="Default"/>
              <w:rPr>
                <w:sz w:val="20"/>
                <w:szCs w:val="20"/>
              </w:rPr>
            </w:pPr>
            <w:r w:rsidRPr="00987C9C">
              <w:rPr>
                <w:sz w:val="20"/>
                <w:szCs w:val="20"/>
              </w:rPr>
              <w:t>Płyta główna zaprojektowana i wyprodukowana na zlecenie pro</w:t>
            </w:r>
            <w:r>
              <w:rPr>
                <w:sz w:val="20"/>
                <w:szCs w:val="20"/>
              </w:rPr>
              <w:t>ducenta komputera.</w:t>
            </w:r>
          </w:p>
          <w:p w:rsidR="002D0CBD" w:rsidRPr="009F764D" w:rsidRDefault="002D0CBD" w:rsidP="009F764D">
            <w:pPr>
              <w:rPr>
                <w:sz w:val="20"/>
                <w:szCs w:val="20"/>
              </w:rPr>
            </w:pPr>
            <w:r w:rsidRPr="009F764D">
              <w:rPr>
                <w:sz w:val="20"/>
                <w:szCs w:val="20"/>
              </w:rPr>
              <w:t>Wyposażona w złącza min.:</w:t>
            </w:r>
          </w:p>
          <w:p w:rsidR="002D0CBD" w:rsidRPr="009F764D" w:rsidRDefault="002D0CBD" w:rsidP="009F764D">
            <w:pPr>
              <w:rPr>
                <w:sz w:val="20"/>
                <w:szCs w:val="20"/>
              </w:rPr>
            </w:pPr>
            <w:r w:rsidRPr="009F764D">
              <w:rPr>
                <w:sz w:val="20"/>
                <w:szCs w:val="20"/>
              </w:rPr>
              <w:t>1 x PCI Express 3.0 x16,</w:t>
            </w:r>
          </w:p>
          <w:p w:rsidR="002D0CBD" w:rsidRPr="009F764D" w:rsidRDefault="002D0CBD" w:rsidP="009F764D">
            <w:pPr>
              <w:rPr>
                <w:sz w:val="20"/>
                <w:szCs w:val="20"/>
              </w:rPr>
            </w:pPr>
            <w:r w:rsidRPr="009F764D">
              <w:rPr>
                <w:sz w:val="20"/>
                <w:szCs w:val="20"/>
              </w:rPr>
              <w:t>1 x PCI Express 3.0 x1,</w:t>
            </w:r>
          </w:p>
          <w:p w:rsidR="002D0CBD" w:rsidRPr="00987C9C" w:rsidRDefault="002D0CBD" w:rsidP="009F764D">
            <w:pPr>
              <w:pStyle w:val="Default"/>
              <w:rPr>
                <w:rFonts w:eastAsia="Tahoma"/>
                <w:sz w:val="20"/>
                <w:szCs w:val="20"/>
              </w:rPr>
            </w:pPr>
            <w:r w:rsidRPr="009F764D">
              <w:rPr>
                <w:sz w:val="20"/>
                <w:szCs w:val="20"/>
              </w:rPr>
              <w:t>2 x M.2 z czego min. 1 przeznaczona dla dysku SSD z obsługą PCIe NVMe</w:t>
            </w:r>
          </w:p>
        </w:tc>
        <w:tc>
          <w:tcPr>
            <w:tcW w:w="1928" w:type="pct"/>
            <w:vAlign w:val="center"/>
          </w:tcPr>
          <w:p w:rsidR="002D0CBD" w:rsidRPr="003D3793" w:rsidRDefault="002D0CBD" w:rsidP="0005361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vAlign w:val="center"/>
          </w:tcPr>
          <w:p w:rsidR="002D0CBD" w:rsidRPr="00E301B1" w:rsidRDefault="002D0CBD" w:rsidP="0005361D">
            <w:pPr>
              <w:pStyle w:val="Default"/>
              <w:jc w:val="center"/>
              <w:rPr>
                <w:rFonts w:eastAsia="Tahoma"/>
                <w:b/>
                <w:sz w:val="20"/>
                <w:szCs w:val="20"/>
              </w:rPr>
            </w:pPr>
            <w:r w:rsidRPr="00E301B1">
              <w:rPr>
                <w:rFonts w:eastAsia="Tahoma"/>
                <w:b/>
                <w:sz w:val="20"/>
                <w:szCs w:val="20"/>
              </w:rPr>
              <w:t>Procesor</w:t>
            </w:r>
          </w:p>
        </w:tc>
        <w:tc>
          <w:tcPr>
            <w:tcW w:w="2000" w:type="pct"/>
            <w:vAlign w:val="center"/>
          </w:tcPr>
          <w:p w:rsidR="002D0CBD" w:rsidRPr="003D3793" w:rsidRDefault="002D0CBD" w:rsidP="0005361D">
            <w:pPr>
              <w:pStyle w:val="Default"/>
              <w:rPr>
                <w:sz w:val="20"/>
                <w:szCs w:val="20"/>
              </w:rPr>
            </w:pPr>
            <w:r w:rsidRPr="003D3793">
              <w:rPr>
                <w:rFonts w:eastAsia="Tahoma"/>
                <w:sz w:val="20"/>
                <w:szCs w:val="20"/>
              </w:rPr>
              <w:t>wielordzeniowy, zgodny z architekturą x86, możliwość uruchamiania aplikacji 64 bitowych,</w:t>
            </w:r>
          </w:p>
          <w:p w:rsidR="002D0CBD" w:rsidRDefault="002D0CBD" w:rsidP="00BB2B14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sz w:val="20"/>
                <w:szCs w:val="20"/>
              </w:rPr>
            </w:pPr>
            <w:r w:rsidRPr="003D3793">
              <w:rPr>
                <w:rFonts w:eastAsia="Tahoma"/>
                <w:sz w:val="20"/>
                <w:szCs w:val="20"/>
              </w:rPr>
              <w:t>o średniej wydajn</w:t>
            </w:r>
            <w:r>
              <w:rPr>
                <w:rFonts w:eastAsia="Tahoma"/>
                <w:sz w:val="20"/>
                <w:szCs w:val="20"/>
              </w:rPr>
              <w:t xml:space="preserve">ości osiąganej na co najmniej </w:t>
            </w:r>
            <w:r w:rsidR="00B30862">
              <w:rPr>
                <w:sz w:val="20"/>
                <w:szCs w:val="20"/>
              </w:rPr>
              <w:t xml:space="preserve">12 </w:t>
            </w:r>
            <w:r w:rsidR="00AE4B55" w:rsidRPr="00AE4B55">
              <w:rPr>
                <w:sz w:val="20"/>
                <w:szCs w:val="20"/>
              </w:rPr>
              <w:t>36</w:t>
            </w:r>
            <w:r w:rsidR="00B30862">
              <w:rPr>
                <w:sz w:val="20"/>
                <w:szCs w:val="20"/>
              </w:rPr>
              <w:t>2</w:t>
            </w:r>
            <w:r w:rsidR="00AE4B55">
              <w:t xml:space="preserve"> </w:t>
            </w:r>
            <w:r w:rsidRPr="003D3793">
              <w:rPr>
                <w:rFonts w:eastAsia="Tahoma"/>
                <w:sz w:val="20"/>
                <w:szCs w:val="20"/>
              </w:rPr>
              <w:t xml:space="preserve">pkt w teście PassMark CPU Benchmark -  </w:t>
            </w:r>
            <w:r w:rsidRPr="003D3793">
              <w:rPr>
                <w:sz w:val="20"/>
                <w:szCs w:val="20"/>
              </w:rPr>
              <w:t xml:space="preserve">według wyników opublikowanych na stronie </w:t>
            </w:r>
            <w:hyperlink r:id="rId10" w:history="1">
              <w:r w:rsidRPr="003D3793">
                <w:rPr>
                  <w:rStyle w:val="Hipercze"/>
                  <w:rFonts w:eastAsia="Tahoma"/>
                  <w:sz w:val="20"/>
                  <w:szCs w:val="20"/>
                </w:rPr>
                <w:t>https://www.cpubenchmark.net/cpu_list.php</w:t>
              </w:r>
            </w:hyperlink>
          </w:p>
          <w:p w:rsidR="002D0CBD" w:rsidRDefault="002D0CBD" w:rsidP="006C39A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- </w:t>
            </w:r>
            <w:r w:rsidRPr="0090510B">
              <w:rPr>
                <w:rFonts w:eastAsia="Tahoma"/>
                <w:sz w:val="20"/>
                <w:szCs w:val="20"/>
              </w:rPr>
              <w:t xml:space="preserve">nie dopuszcza się </w:t>
            </w:r>
            <w:r>
              <w:rPr>
                <w:sz w:val="20"/>
                <w:szCs w:val="20"/>
              </w:rPr>
              <w:t>komputera,</w:t>
            </w:r>
            <w:r w:rsidRPr="0090510B">
              <w:rPr>
                <w:sz w:val="20"/>
                <w:szCs w:val="20"/>
              </w:rPr>
              <w:t xml:space="preserve"> który będzie pracował na niższych parametrach niż opisywane w opisie przedmiotu zamówienia,</w:t>
            </w:r>
          </w:p>
          <w:p w:rsidR="002D0CBD" w:rsidRPr="003D3793" w:rsidRDefault="002D0CBD" w:rsidP="006C39A7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sz w:val="20"/>
                <w:szCs w:val="20"/>
              </w:rPr>
            </w:pPr>
            <w:r w:rsidRPr="0090510B">
              <w:rPr>
                <w:sz w:val="20"/>
                <w:szCs w:val="20"/>
              </w:rPr>
              <w:t>- Wykonawca powinien podać dokładny model oferowanego podzespołu</w:t>
            </w:r>
          </w:p>
        </w:tc>
        <w:tc>
          <w:tcPr>
            <w:tcW w:w="1928" w:type="pct"/>
            <w:vAlign w:val="center"/>
          </w:tcPr>
          <w:p w:rsidR="002D0CBD" w:rsidRPr="003D3793" w:rsidRDefault="002D0CBD" w:rsidP="009808C6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widowControl w:val="0"/>
              <w:suppressLineNumbers/>
              <w:suppressAutoHyphens/>
              <w:spacing w:line="24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Min. 16</w:t>
            </w: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 GB DDR4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 (częstotliwość minimum 2666</w:t>
            </w: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 Hz)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401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Default="002D0CBD" w:rsidP="0005361D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rPr>
                <w:rFonts w:eastAsia="Tahoma"/>
                <w:color w:val="000000"/>
                <w:sz w:val="20"/>
                <w:szCs w:val="20"/>
              </w:rPr>
            </w:pP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typ SSD </w:t>
            </w:r>
            <w:r w:rsidRPr="003D3793">
              <w:rPr>
                <w:sz w:val="20"/>
                <w:szCs w:val="20"/>
              </w:rPr>
              <w:t>M.2 PCIe</w:t>
            </w:r>
            <w:r w:rsidRPr="003D3793">
              <w:rPr>
                <w:rFonts w:eastAsia="Tahoma"/>
                <w:color w:val="000000"/>
                <w:sz w:val="20"/>
                <w:szCs w:val="20"/>
              </w:rPr>
              <w:t>, o pojemności min. 500 GB</w:t>
            </w:r>
          </w:p>
          <w:p w:rsidR="002D0CBD" w:rsidRPr="003D3793" w:rsidRDefault="002D0CBD" w:rsidP="004D7556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rPr>
                <w:rFonts w:eastAsia="Tahoma"/>
                <w:color w:val="000000"/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zawierający partycję RECOVERY umożliwiającą odtworzenie systemu operacyjnego fabrycznie zainstalowanego na komputerze po awarii.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  <w:highlight w:val="yellow"/>
              </w:rPr>
            </w:pP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graficzna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4D7556" w:rsidRDefault="002D0CBD" w:rsidP="004D7556">
            <w:pPr>
              <w:pStyle w:val="Bezodstpw"/>
              <w:rPr>
                <w:rFonts w:ascii="Times New Roman" w:hAnsi="Times New Roman"/>
                <w:sz w:val="20"/>
              </w:rPr>
            </w:pPr>
            <w:r w:rsidRPr="004D7556">
              <w:rPr>
                <w:rFonts w:ascii="Times New Roman" w:hAnsi="Times New Roman"/>
                <w:sz w:val="20"/>
              </w:rPr>
              <w:t>zintegrowana karta graficzna wykorzystująca pamięć RAM systemu dynamicznie przydzielaną na potrzeby grafiki w trybie UMA (Unified Memory Access) - z możliwością dynamicznego przydzielenia pamięci.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dźwiękowa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snapToGrid w:val="0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D3793">
              <w:rPr>
                <w:sz w:val="20"/>
                <w:szCs w:val="20"/>
              </w:rPr>
              <w:t>integrowana</w:t>
            </w:r>
            <w:r>
              <w:rPr>
                <w:sz w:val="20"/>
                <w:szCs w:val="20"/>
              </w:rPr>
              <w:t xml:space="preserve"> z płytą główną</w:t>
            </w:r>
            <w:r w:rsidRPr="003D3793">
              <w:rPr>
                <w:sz w:val="20"/>
                <w:szCs w:val="20"/>
              </w:rPr>
              <w:t>, zgodna z High Definition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701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Napęd optyczny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BF5F69" w:rsidRDefault="002D0CBD" w:rsidP="00B23037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nagrywarka </w:t>
            </w:r>
            <w:r w:rsidRPr="00BF5F69">
              <w:rPr>
                <w:sz w:val="20"/>
                <w:szCs w:val="20"/>
              </w:rPr>
              <w:t xml:space="preserve">DVD+/-RW 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B23037">
        <w:trPr>
          <w:trHeight w:val="1626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Porty i złącza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BB4DD1" w:rsidRDefault="002D0CBD" w:rsidP="002E7D2D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</w:t>
            </w:r>
            <w:r w:rsidRPr="00BB4DD1">
              <w:rPr>
                <w:rFonts w:ascii="Times New Roman" w:hAnsi="Times New Roman"/>
                <w:sz w:val="20"/>
              </w:rPr>
              <w:t>budowane porty/złącza, umożliwiające podłączenie monitora bez stosowania przejściówek lub adapterów:</w:t>
            </w:r>
          </w:p>
          <w:p w:rsidR="002D0CBD" w:rsidRPr="00BB4DD1" w:rsidRDefault="002D0CBD" w:rsidP="0005361D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B4DD1">
              <w:rPr>
                <w:sz w:val="20"/>
                <w:szCs w:val="20"/>
              </w:rPr>
              <w:t>1xHDMI,</w:t>
            </w:r>
          </w:p>
          <w:p w:rsidR="002D0CBD" w:rsidRPr="00BB4DD1" w:rsidRDefault="002D0CBD" w:rsidP="0005361D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B4DD1">
              <w:rPr>
                <w:sz w:val="20"/>
                <w:szCs w:val="20"/>
              </w:rPr>
              <w:t>1x VGA</w:t>
            </w:r>
          </w:p>
          <w:p w:rsidR="002D0CBD" w:rsidRPr="00BF4A34" w:rsidRDefault="002D0CBD" w:rsidP="0005361D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 w:rsidRPr="00BB4DD1">
              <w:rPr>
                <w:sz w:val="20"/>
                <w:szCs w:val="20"/>
              </w:rPr>
              <w:t>Pozostałe porty/złącza:</w:t>
            </w:r>
            <w:r w:rsidR="00BF4A34">
              <w:rPr>
                <w:sz w:val="20"/>
                <w:szCs w:val="20"/>
              </w:rPr>
              <w:t xml:space="preserve"> </w:t>
            </w:r>
            <w:r w:rsidRPr="00BF4A34">
              <w:rPr>
                <w:sz w:val="20"/>
                <w:szCs w:val="20"/>
              </w:rPr>
              <w:t>min</w:t>
            </w:r>
            <w:r w:rsidR="00BF4A34" w:rsidRPr="00BF4A34">
              <w:rPr>
                <w:sz w:val="20"/>
                <w:szCs w:val="20"/>
              </w:rPr>
              <w:t xml:space="preserve">imum </w:t>
            </w:r>
            <w:r w:rsidR="00BF4A34">
              <w:rPr>
                <w:sz w:val="20"/>
                <w:szCs w:val="20"/>
              </w:rPr>
              <w:br/>
              <w:t xml:space="preserve">- </w:t>
            </w:r>
            <w:r w:rsidRPr="00BF4A34">
              <w:rPr>
                <w:sz w:val="20"/>
                <w:szCs w:val="20"/>
              </w:rPr>
              <w:t>6x USB,</w:t>
            </w:r>
            <w:r w:rsidR="00061D5D">
              <w:rPr>
                <w:sz w:val="20"/>
                <w:szCs w:val="20"/>
              </w:rPr>
              <w:t xml:space="preserve"> w tym min 2x USB 3.0</w:t>
            </w:r>
          </w:p>
          <w:p w:rsidR="002D0CBD" w:rsidRPr="00BF1929" w:rsidRDefault="002D0CBD" w:rsidP="0005361D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 w:rsidRPr="00BF1929">
              <w:rPr>
                <w:sz w:val="20"/>
                <w:szCs w:val="20"/>
              </w:rPr>
              <w:t>-1x RJ-45 (LAN),</w:t>
            </w:r>
          </w:p>
          <w:p w:rsidR="002D0CBD" w:rsidRPr="00EE6B0F" w:rsidRDefault="002D0CBD" w:rsidP="00EE6B0F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BB4DD1">
              <w:rPr>
                <w:rFonts w:ascii="Times New Roman" w:hAnsi="Times New Roman"/>
                <w:sz w:val="20"/>
              </w:rPr>
              <w:t>porty słuchawek i mikrofonu na przednim lub tylnym panelu obudowy</w:t>
            </w:r>
            <w:r w:rsidR="00061D5D">
              <w:rPr>
                <w:rFonts w:ascii="Times New Roman" w:hAnsi="Times New Roman"/>
                <w:sz w:val="20"/>
              </w:rPr>
              <w:t xml:space="preserve"> (dopuszczalny typ COMBO)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Podłączenie do sieci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3D3793" w:rsidRDefault="00BF4A34" w:rsidP="00B23037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0CBD" w:rsidRPr="003D3793">
              <w:rPr>
                <w:sz w:val="20"/>
                <w:szCs w:val="20"/>
              </w:rPr>
              <w:t>karta sieciow</w:t>
            </w:r>
            <w:r w:rsidR="002D0CBD">
              <w:rPr>
                <w:sz w:val="20"/>
                <w:szCs w:val="20"/>
              </w:rPr>
              <w:t xml:space="preserve">a Ethernet (10,100,1000), </w:t>
            </w:r>
          </w:p>
          <w:p w:rsidR="002D0CBD" w:rsidRPr="003D3793" w:rsidRDefault="00BF4A34" w:rsidP="0005361D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C1154" w:rsidRPr="0037510C">
              <w:rPr>
                <w:sz w:val="20"/>
                <w:szCs w:val="20"/>
              </w:rPr>
              <w:t>karta Wifi 802.11 a/b/g/n/ac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6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785E97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zainstalowany Windows 10 PRO 64 bit w polskiej wersji językowej lub inny równoważny, </w:t>
            </w:r>
            <w:r w:rsidRPr="003D3793">
              <w:rPr>
                <w:bCs/>
                <w:sz w:val="20"/>
                <w:szCs w:val="20"/>
              </w:rPr>
              <w:t>charakteryzujący się następującymi parametrami: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1.Dostępne dwa rodzaje graficznego interfejsu użytkownika: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Klasyczny, umożliwiający obsługę przy pomocy klawiatury i myszy,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Dotykowy umożliwiający sterowanie dotykiem na urządzeniach typu tablet lub monitorach dotykowych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2.</w:t>
            </w:r>
            <w:r w:rsidRPr="00481364">
              <w:rPr>
                <w:sz w:val="20"/>
                <w:szCs w:val="20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3.</w:t>
            </w:r>
            <w:r w:rsidRPr="00481364">
              <w:rPr>
                <w:sz w:val="20"/>
                <w:szCs w:val="20"/>
              </w:rPr>
              <w:tab/>
              <w:t>Interfejs użytkownika dostępny w wielu językach do wyboru – w tym polskim i angielskim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4.</w:t>
            </w:r>
            <w:r w:rsidRPr="00481364">
              <w:rPr>
                <w:sz w:val="20"/>
                <w:szCs w:val="20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5.</w:t>
            </w:r>
            <w:r w:rsidRPr="00481364">
              <w:rPr>
                <w:sz w:val="20"/>
                <w:szCs w:val="20"/>
              </w:rPr>
              <w:tab/>
              <w:t>Wbudowane w system operacyjny minimum dwie przeglądarki Internetowe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6.</w:t>
            </w:r>
            <w:r w:rsidRPr="00481364">
              <w:rPr>
                <w:sz w:val="20"/>
                <w:szCs w:val="20"/>
              </w:rPr>
              <w:tab/>
              <w:t xml:space="preserve">Zintegrowany z systemem moduł wyszukiwania informacji (plików różnego typu, tekstów, metadanych) dostępny z </w:t>
            </w:r>
            <w:r w:rsidRPr="00481364">
              <w:rPr>
                <w:sz w:val="20"/>
                <w:szCs w:val="20"/>
              </w:rPr>
              <w:lastRenderedPageBreak/>
              <w:t>kilku poziomów: poziom menu, poziom otwartego okna systemu operacyjnego; system wyszukiwania oparty na konfigurowalnym przez użytkownika module indeksacji zasobów lokalnych,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7.</w:t>
            </w:r>
            <w:r w:rsidRPr="00481364">
              <w:rPr>
                <w:sz w:val="20"/>
                <w:szCs w:val="20"/>
              </w:rPr>
              <w:tab/>
              <w:t>Zlokalizowane w języku polskim, co najmniej następujące elementy: menu, pomoc, komunikaty systemowe, menedżer plików.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8.</w:t>
            </w:r>
            <w:r w:rsidRPr="00481364">
              <w:rPr>
                <w:sz w:val="20"/>
                <w:szCs w:val="20"/>
              </w:rPr>
              <w:tab/>
              <w:t>Graficzne środowisko instalacji i konfiguracji dostępne w języku polskim</w:t>
            </w:r>
          </w:p>
          <w:p w:rsidR="002D0CBD" w:rsidRPr="00481364" w:rsidRDefault="002D0CBD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9.</w:t>
            </w:r>
            <w:r w:rsidRPr="00481364">
              <w:rPr>
                <w:sz w:val="20"/>
                <w:szCs w:val="20"/>
              </w:rPr>
              <w:tab/>
              <w:t>Wbudowany system pomocy w języku polskim.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10.</w:t>
            </w:r>
            <w:r w:rsidRPr="00481364">
              <w:rPr>
                <w:sz w:val="20"/>
                <w:szCs w:val="20"/>
              </w:rPr>
              <w:tab/>
              <w:t>Możliwość przystosowania stanowiska dla osób niepełnosprawnych (np. słabo widzących).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11.</w:t>
            </w:r>
            <w:r w:rsidRPr="00481364">
              <w:rPr>
                <w:sz w:val="20"/>
                <w:szCs w:val="20"/>
              </w:rPr>
              <w:tab/>
              <w:t>Możliwość dokonywania aktualizacji i poprawek systemu poprzez mechanizm zarządzany przez administratora systemu Zamawiającego.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12.</w:t>
            </w:r>
            <w:r w:rsidRPr="00481364">
              <w:rPr>
                <w:sz w:val="20"/>
                <w:szCs w:val="20"/>
              </w:rPr>
              <w:tab/>
              <w:t>Możliwość dostarczania poprawek do systemu operacyjnego w modelu peer-to-peer.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13.</w:t>
            </w:r>
            <w:r w:rsidRPr="00481364">
              <w:rPr>
                <w:sz w:val="20"/>
                <w:szCs w:val="20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14.</w:t>
            </w:r>
            <w:r w:rsidRPr="00481364">
              <w:rPr>
                <w:sz w:val="20"/>
                <w:szCs w:val="20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15.</w:t>
            </w:r>
            <w:r w:rsidRPr="00481364">
              <w:rPr>
                <w:sz w:val="20"/>
                <w:szCs w:val="20"/>
              </w:rPr>
              <w:tab/>
              <w:t>Możliwość dołączenia systemu do usługi katalogowej on-premise lub w chmurze.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16.</w:t>
            </w:r>
            <w:r w:rsidRPr="00481364">
              <w:rPr>
                <w:sz w:val="20"/>
                <w:szCs w:val="20"/>
              </w:rPr>
              <w:tab/>
              <w:t>Umożliwienie zablokowania urządzenia w ramach danego konta tylko do uruchamiania wybranej aplikacji - tryb "kiosk".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17.</w:t>
            </w:r>
            <w:r w:rsidRPr="00481364">
              <w:rPr>
                <w:sz w:val="20"/>
                <w:szCs w:val="20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18.</w:t>
            </w:r>
            <w:r w:rsidRPr="00481364">
              <w:rPr>
                <w:sz w:val="20"/>
                <w:szCs w:val="20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19.</w:t>
            </w:r>
            <w:r w:rsidRPr="00481364">
              <w:rPr>
                <w:sz w:val="20"/>
                <w:szCs w:val="20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20.</w:t>
            </w:r>
            <w:r w:rsidRPr="00481364">
              <w:rPr>
                <w:sz w:val="20"/>
                <w:szCs w:val="20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lastRenderedPageBreak/>
              <w:t>21.</w:t>
            </w:r>
            <w:r w:rsidRPr="00481364">
              <w:rPr>
                <w:sz w:val="20"/>
                <w:szCs w:val="20"/>
              </w:rPr>
              <w:tab/>
              <w:t>Możliwość przywracania obrazu plików systemowych do uprzednio zapisanej postaci.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22.</w:t>
            </w:r>
            <w:r w:rsidRPr="00481364">
              <w:rPr>
                <w:sz w:val="20"/>
                <w:szCs w:val="20"/>
              </w:rPr>
              <w:tab/>
              <w:t>Możliwość przywracania systemu operacyjnego do stanu początkowego z pozostawieniem plików użytkownika.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23.</w:t>
            </w:r>
            <w:r w:rsidRPr="00481364">
              <w:rPr>
                <w:sz w:val="20"/>
                <w:szCs w:val="20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24.</w:t>
            </w:r>
            <w:r w:rsidRPr="00481364">
              <w:rPr>
                <w:sz w:val="20"/>
                <w:szCs w:val="20"/>
              </w:rPr>
              <w:tab/>
              <w:t>Wbudowany mechanizm wirtualizacji typu hypervisor."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25.</w:t>
            </w:r>
            <w:r w:rsidRPr="00481364">
              <w:rPr>
                <w:sz w:val="20"/>
                <w:szCs w:val="20"/>
              </w:rPr>
              <w:tab/>
              <w:t>Wbudowana możliwość zdalnego dostępu do systemu i pracy zdalnej z wykorzystaniem pełnego interfejsu graficznego.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26.</w:t>
            </w:r>
            <w:r w:rsidRPr="00481364">
              <w:rPr>
                <w:sz w:val="20"/>
                <w:szCs w:val="20"/>
              </w:rPr>
              <w:tab/>
              <w:t>Dostępność bezpłatnych biuletynów bezpieczeństwa związanych z działaniem systemu operacyjnego.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27.</w:t>
            </w:r>
            <w:r w:rsidRPr="00481364">
              <w:rPr>
                <w:sz w:val="20"/>
                <w:szCs w:val="20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28.</w:t>
            </w:r>
            <w:r w:rsidRPr="00481364">
              <w:rPr>
                <w:sz w:val="20"/>
                <w:szCs w:val="20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29.</w:t>
            </w:r>
            <w:r w:rsidRPr="00481364">
              <w:rPr>
                <w:sz w:val="20"/>
                <w:szCs w:val="20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30.</w:t>
            </w:r>
            <w:r w:rsidRPr="00481364">
              <w:rPr>
                <w:sz w:val="20"/>
                <w:szCs w:val="20"/>
              </w:rPr>
              <w:tab/>
              <w:t>Wbudowany system uwierzytelnienia dwuskładnikowego oparty o certyfikat lub klucz prywatny oraz PIN lub uwierzytelnienie biometryczne.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31.</w:t>
            </w:r>
            <w:r w:rsidRPr="00481364">
              <w:rPr>
                <w:sz w:val="20"/>
                <w:szCs w:val="20"/>
              </w:rPr>
              <w:tab/>
              <w:t>Wbudowane mechanizmy ochrony antywirusowej i przeciw złośliwemu oprogramowaniu z zapewnionymi bezpłatnymi aktualizacjami.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32.</w:t>
            </w:r>
            <w:r w:rsidRPr="00481364">
              <w:rPr>
                <w:sz w:val="20"/>
                <w:szCs w:val="20"/>
              </w:rPr>
              <w:tab/>
              <w:t>Wbudowany system szyfrowania dysku twardego ze wsparciem modułu TPM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33.</w:t>
            </w:r>
            <w:r w:rsidRPr="00481364">
              <w:rPr>
                <w:sz w:val="20"/>
                <w:szCs w:val="20"/>
              </w:rPr>
              <w:tab/>
              <w:t>Możliwość tworzenia i przechowywania kopii zapasowych kluczy odzyskiwania do szyfrowania dysku w usługach katalogowych.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34.</w:t>
            </w:r>
            <w:r w:rsidRPr="00481364">
              <w:rPr>
                <w:sz w:val="20"/>
                <w:szCs w:val="20"/>
              </w:rPr>
              <w:tab/>
              <w:t>Możliwość tworzenia wirtualnych kart inteligentnych.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35.</w:t>
            </w:r>
            <w:r w:rsidRPr="00481364">
              <w:rPr>
                <w:sz w:val="20"/>
                <w:szCs w:val="20"/>
              </w:rPr>
              <w:tab/>
              <w:t>Wsparcie dla firmware UEFI i funkcji bezpiecznego rozruchu (Secure Boot)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36.</w:t>
            </w:r>
            <w:r w:rsidRPr="00481364">
              <w:rPr>
                <w:sz w:val="20"/>
                <w:szCs w:val="20"/>
              </w:rPr>
              <w:tab/>
              <w:t>Wbudowany w system, wykorzystywany automatycznie przez wbudowane przeglądarki filtr reputacyjny URL.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37.</w:t>
            </w:r>
            <w:r w:rsidRPr="00481364">
              <w:rPr>
                <w:sz w:val="20"/>
                <w:szCs w:val="20"/>
              </w:rPr>
              <w:tab/>
              <w:t xml:space="preserve">Wsparcie dla IPSEC oparte na politykach </w:t>
            </w:r>
            <w:r w:rsidRPr="00481364">
              <w:rPr>
                <w:sz w:val="20"/>
                <w:szCs w:val="20"/>
              </w:rPr>
              <w:lastRenderedPageBreak/>
              <w:t>– wdrażanie IPSEC oparte na zestawach reguł definiujących ustawienia zarządzanych w sposób centralny.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38.</w:t>
            </w:r>
            <w:r w:rsidRPr="00481364">
              <w:rPr>
                <w:sz w:val="20"/>
                <w:szCs w:val="20"/>
              </w:rPr>
              <w:tab/>
              <w:t>Mechanizmy logowania w oparciu o: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Login i hasło,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Karty inteligentne i certyfikaty (smartcard),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c.</w:t>
            </w:r>
            <w:r w:rsidRPr="00481364">
              <w:rPr>
                <w:sz w:val="20"/>
                <w:szCs w:val="20"/>
              </w:rPr>
              <w:tab/>
              <w:t>Wirtualne karty inteligentne i certyfikaty (logowanie w oparciu o certyfikat chroniony poprzez moduł TPM),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d.</w:t>
            </w:r>
            <w:r w:rsidRPr="00481364">
              <w:rPr>
                <w:sz w:val="20"/>
                <w:szCs w:val="20"/>
              </w:rPr>
              <w:tab/>
              <w:t>Certyfikat/Klucz i PIN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e.</w:t>
            </w:r>
            <w:r w:rsidRPr="00481364">
              <w:rPr>
                <w:sz w:val="20"/>
                <w:szCs w:val="20"/>
              </w:rPr>
              <w:tab/>
              <w:t>Certyfikat/Klucz i uwierzytelnienie biometryczne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39.</w:t>
            </w:r>
            <w:r w:rsidRPr="00481364">
              <w:rPr>
                <w:sz w:val="20"/>
                <w:szCs w:val="20"/>
              </w:rPr>
              <w:tab/>
              <w:t>Wsparcie dla uwierzytelniania na bazie Kerberos v. 5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40.</w:t>
            </w:r>
            <w:r w:rsidRPr="00481364">
              <w:rPr>
                <w:sz w:val="20"/>
                <w:szCs w:val="20"/>
              </w:rPr>
              <w:tab/>
              <w:t>Wbudowany agent do zbierania danych na temat zagrożeń na stacji roboczej.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41.</w:t>
            </w:r>
            <w:r w:rsidRPr="00481364">
              <w:rPr>
                <w:sz w:val="20"/>
                <w:szCs w:val="20"/>
              </w:rPr>
              <w:tab/>
              <w:t>Wsparcie .NET Framework 2.x, 3.x i 4.x – możliwość uruchomienia aplikacji działających we wskazanych środowiskach</w:t>
            </w:r>
          </w:p>
          <w:p w:rsidR="002D0CBD" w:rsidRPr="00481364" w:rsidRDefault="002D0CBD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42.</w:t>
            </w:r>
            <w:r w:rsidRPr="00481364">
              <w:rPr>
                <w:sz w:val="20"/>
                <w:szCs w:val="20"/>
              </w:rPr>
              <w:tab/>
              <w:t>Wsparcie dla VBScript – możliwość uruchamiania interpretera poleceń</w:t>
            </w:r>
          </w:p>
          <w:p w:rsidR="002D0CBD" w:rsidRPr="003D3793" w:rsidRDefault="002D0CBD" w:rsidP="00785E97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43.</w:t>
            </w:r>
            <w:r w:rsidRPr="00481364">
              <w:rPr>
                <w:sz w:val="20"/>
                <w:szCs w:val="20"/>
              </w:rPr>
              <w:tab/>
              <w:t>Wsparcie dla PowerShell 5.x – możliwość uruchamiania interpretera poleceń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6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E301B1">
              <w:rPr>
                <w:b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Default="002D0CBD" w:rsidP="0005361D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6C1154">
              <w:rPr>
                <w:color w:val="000000"/>
                <w:sz w:val="20"/>
                <w:szCs w:val="20"/>
              </w:rPr>
              <w:t xml:space="preserve"> </w:t>
            </w:r>
            <w:r w:rsidRPr="003D3793">
              <w:rPr>
                <w:color w:val="000000"/>
                <w:sz w:val="20"/>
                <w:szCs w:val="20"/>
              </w:rPr>
              <w:t>mysz bezprzewodowa (optyczna)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D0CBD" w:rsidRPr="003D3793" w:rsidRDefault="00BF4A34" w:rsidP="00F71008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klawiatura bezprzewodowa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rPr>
                <w:sz w:val="20"/>
                <w:szCs w:val="20"/>
              </w:rPr>
            </w:pPr>
          </w:p>
        </w:tc>
      </w:tr>
      <w:tr w:rsidR="002D0CBD" w:rsidRPr="003D3793" w:rsidTr="0005361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D0CBD" w:rsidRPr="00E301B1" w:rsidRDefault="002D0CBD" w:rsidP="0005361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734F08">
            <w:pPr>
              <w:snapToGrid w:val="0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minimum </w:t>
            </w:r>
            <w:r w:rsidR="00734F08">
              <w:rPr>
                <w:sz w:val="20"/>
                <w:szCs w:val="20"/>
              </w:rPr>
              <w:t>24</w:t>
            </w:r>
            <w:r w:rsidRPr="003D3793">
              <w:rPr>
                <w:sz w:val="20"/>
                <w:szCs w:val="20"/>
              </w:rPr>
              <w:t xml:space="preserve">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D0CBD" w:rsidRPr="003D3793" w:rsidRDefault="002D0CBD" w:rsidP="000536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2D0CBD" w:rsidRPr="00AB7F44" w:rsidTr="0005361D">
        <w:trPr>
          <w:trHeight w:val="68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2D0CBD" w:rsidRPr="00AC263F" w:rsidRDefault="0066116D" w:rsidP="0066116D">
            <w:pPr>
              <w:spacing w:line="360" w:lineRule="auto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B20376" w:rsidRDefault="00B20376" w:rsidP="00AB7F44">
      <w:pPr>
        <w:rPr>
          <w:sz w:val="24"/>
          <w:szCs w:val="24"/>
        </w:rPr>
      </w:pPr>
    </w:p>
    <w:p w:rsidR="009D0D97" w:rsidRPr="009D0D97" w:rsidRDefault="009D0D97" w:rsidP="00AB7F44">
      <w:pPr>
        <w:rPr>
          <w:b/>
          <w:sz w:val="20"/>
          <w:szCs w:val="20"/>
        </w:rPr>
      </w:pPr>
    </w:p>
    <w:p w:rsidR="0067191E" w:rsidRDefault="005D5BEA" w:rsidP="00AB7F44">
      <w:pPr>
        <w:rPr>
          <w:b/>
          <w:sz w:val="22"/>
          <w:szCs w:val="22"/>
        </w:rPr>
      </w:pPr>
      <w:r w:rsidRPr="00C91556">
        <w:rPr>
          <w:b/>
          <w:sz w:val="22"/>
          <w:szCs w:val="22"/>
        </w:rPr>
        <w:t xml:space="preserve">Zadanie nr </w:t>
      </w:r>
      <w:r w:rsidR="00557F83">
        <w:rPr>
          <w:b/>
          <w:sz w:val="22"/>
          <w:szCs w:val="22"/>
        </w:rPr>
        <w:t>4</w:t>
      </w:r>
      <w:r w:rsidRPr="00C91556">
        <w:rPr>
          <w:b/>
          <w:sz w:val="22"/>
          <w:szCs w:val="22"/>
        </w:rPr>
        <w:t xml:space="preserve"> – Urządzenia sieci </w:t>
      </w:r>
      <w:r w:rsidR="009D0D97">
        <w:rPr>
          <w:b/>
          <w:sz w:val="22"/>
          <w:szCs w:val="22"/>
        </w:rPr>
        <w:t>WIFI</w:t>
      </w:r>
      <w:r w:rsidR="00AE2CD1">
        <w:rPr>
          <w:b/>
          <w:sz w:val="22"/>
          <w:szCs w:val="22"/>
        </w:rPr>
        <w:t xml:space="preserve"> - </w:t>
      </w:r>
      <w:r w:rsidR="002F23D8">
        <w:rPr>
          <w:b/>
          <w:sz w:val="22"/>
          <w:szCs w:val="22"/>
        </w:rPr>
        <w:t>Access pointy, K</w:t>
      </w:r>
      <w:r w:rsidR="00AE2CD1" w:rsidRPr="00AE2CD1">
        <w:rPr>
          <w:b/>
          <w:sz w:val="22"/>
          <w:szCs w:val="22"/>
        </w:rPr>
        <w:t>ontroler AC, Switch</w:t>
      </w:r>
      <w:r w:rsidR="00772669">
        <w:rPr>
          <w:b/>
          <w:sz w:val="22"/>
          <w:szCs w:val="22"/>
        </w:rPr>
        <w:br/>
      </w:r>
    </w:p>
    <w:p w:rsidR="00AB6989" w:rsidRPr="00AB6989" w:rsidRDefault="00AB6989" w:rsidP="00AB7F44">
      <w:pPr>
        <w:rPr>
          <w:b/>
          <w:color w:val="FF0000"/>
          <w:sz w:val="22"/>
          <w:szCs w:val="22"/>
        </w:rPr>
      </w:pPr>
      <w:r w:rsidRPr="00AB6989">
        <w:rPr>
          <w:b/>
          <w:color w:val="FF0000"/>
          <w:sz w:val="22"/>
          <w:szCs w:val="22"/>
        </w:rPr>
        <w:t xml:space="preserve">UWAGA. </w:t>
      </w:r>
      <w:r>
        <w:rPr>
          <w:b/>
          <w:color w:val="FF0000"/>
          <w:sz w:val="22"/>
          <w:szCs w:val="22"/>
        </w:rPr>
        <w:t>Oferta ma zakładać wszystkie urządzenia z zadania.</w:t>
      </w:r>
    </w:p>
    <w:p w:rsidR="00AB6989" w:rsidRPr="009D0D97" w:rsidRDefault="00AB6989" w:rsidP="00AB7F44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  <w:t>4.1</w:t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532"/>
        <w:gridCol w:w="3970"/>
        <w:gridCol w:w="3827"/>
      </w:tblGrid>
      <w:tr w:rsidR="0067191E" w:rsidRPr="00D45E5C" w:rsidTr="002F23D8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67191E" w:rsidRPr="00E95C10" w:rsidRDefault="00BF1929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67191E" w:rsidRPr="00E95C10" w:rsidTr="0023724C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Access point</w:t>
            </w:r>
            <w:r w:rsidR="002F23D8">
              <w:rPr>
                <w:b/>
                <w:sz w:val="20"/>
                <w:szCs w:val="20"/>
              </w:rPr>
              <w:t>y</w:t>
            </w:r>
            <w:r w:rsidRPr="00E95C10">
              <w:rPr>
                <w:b/>
                <w:sz w:val="20"/>
                <w:szCs w:val="20"/>
              </w:rPr>
              <w:t xml:space="preserve">  – 1</w:t>
            </w:r>
            <w:r w:rsidR="005A1B07">
              <w:rPr>
                <w:b/>
                <w:sz w:val="20"/>
                <w:szCs w:val="20"/>
              </w:rPr>
              <w:t>0</w:t>
            </w:r>
            <w:r w:rsidRPr="00E95C10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  <w:vAlign w:val="center"/>
          </w:tcPr>
          <w:p w:rsidR="0067191E" w:rsidRPr="00CE18F7" w:rsidRDefault="0067191E" w:rsidP="0023724C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bCs/>
                <w:color w:val="000000"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Interfejs sieciowy</w:t>
            </w:r>
          </w:p>
        </w:tc>
        <w:tc>
          <w:tcPr>
            <w:tcW w:w="2000" w:type="pct"/>
            <w:vAlign w:val="center"/>
          </w:tcPr>
          <w:p w:rsidR="0067191E" w:rsidRPr="00CE18F7" w:rsidRDefault="00150052" w:rsidP="002B6697">
            <w:pPr>
              <w:spacing w:line="240" w:lineRule="atLeast"/>
              <w:rPr>
                <w:b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GigabitEthernet </w:t>
            </w:r>
            <w:r w:rsidRPr="00CE18F7">
              <w:rPr>
                <w:rFonts w:eastAsia="DejaVuSans"/>
                <w:sz w:val="20"/>
                <w:szCs w:val="20"/>
              </w:rPr>
              <w:br/>
              <w:t>1 x 10/100/1000 Mbit/s</w:t>
            </w:r>
          </w:p>
        </w:tc>
        <w:tc>
          <w:tcPr>
            <w:tcW w:w="1928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  <w:vAlign w:val="center"/>
          </w:tcPr>
          <w:p w:rsidR="0067191E" w:rsidRPr="00CE18F7" w:rsidRDefault="00150052" w:rsidP="0023724C">
            <w:pPr>
              <w:tabs>
                <w:tab w:val="left" w:pos="38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Pasma</w:t>
            </w:r>
            <w:r w:rsidR="0067191E" w:rsidRPr="00CE18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vAlign w:val="center"/>
          </w:tcPr>
          <w:p w:rsidR="0067191E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2,4 GHz</w:t>
            </w:r>
            <w:r w:rsidRPr="00CE18F7">
              <w:rPr>
                <w:rFonts w:eastAsia="DejaVuSans-Bold"/>
                <w:b/>
                <w:bCs/>
                <w:sz w:val="20"/>
                <w:szCs w:val="20"/>
              </w:rPr>
              <w:t xml:space="preserve"> </w:t>
            </w:r>
            <w:r w:rsidRPr="00CE18F7">
              <w:rPr>
                <w:rFonts w:eastAsia="DejaVuSans-Bold"/>
                <w:b/>
                <w:bCs/>
                <w:sz w:val="20"/>
                <w:szCs w:val="20"/>
              </w:rPr>
              <w:br/>
            </w:r>
            <w:r w:rsidRPr="00CE18F7">
              <w:rPr>
                <w:rFonts w:eastAsia="DejaVuSans"/>
                <w:sz w:val="20"/>
                <w:szCs w:val="20"/>
              </w:rPr>
              <w:t>5 GHz</w:t>
            </w:r>
          </w:p>
        </w:tc>
        <w:tc>
          <w:tcPr>
            <w:tcW w:w="1928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3724C">
            <w:pPr>
              <w:tabs>
                <w:tab w:val="left" w:pos="38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Standardy</w:t>
            </w:r>
            <w:r w:rsidR="0067191E" w:rsidRPr="00CE18F7">
              <w:rPr>
                <w:b/>
                <w:bCs/>
                <w:sz w:val="20"/>
                <w:szCs w:val="20"/>
              </w:rPr>
              <w:t xml:space="preserve">  </w:t>
            </w:r>
            <w:r w:rsidRPr="00CE18F7">
              <w:rPr>
                <w:b/>
                <w:bCs/>
                <w:sz w:val="20"/>
                <w:szCs w:val="20"/>
              </w:rPr>
              <w:t>WIFI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802.11a</w:t>
            </w:r>
          </w:p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802.11b</w:t>
            </w:r>
          </w:p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802.11g</w:t>
            </w:r>
          </w:p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802.11n</w:t>
            </w:r>
          </w:p>
          <w:p w:rsidR="0067191E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802.11ac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3724C">
            <w:pPr>
              <w:tabs>
                <w:tab w:val="left" w:pos="3581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Anteny</w:t>
            </w:r>
            <w:r w:rsidR="0067191E" w:rsidRPr="00CE18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B6697">
            <w:pPr>
              <w:spacing w:line="240" w:lineRule="atLeast"/>
              <w:rPr>
                <w:bCs/>
                <w:sz w:val="20"/>
                <w:szCs w:val="20"/>
              </w:rPr>
            </w:pPr>
            <w:r w:rsidRPr="00CE18F7">
              <w:rPr>
                <w:b/>
                <w:sz w:val="20"/>
                <w:szCs w:val="20"/>
              </w:rPr>
              <w:t xml:space="preserve"> </w:t>
            </w:r>
            <w:r w:rsidR="00100A83" w:rsidRPr="00CE18F7">
              <w:rPr>
                <w:bCs/>
                <w:sz w:val="20"/>
                <w:szCs w:val="20"/>
              </w:rPr>
              <w:t>W</w:t>
            </w:r>
            <w:r w:rsidR="002B6697" w:rsidRPr="00CE18F7">
              <w:rPr>
                <w:bCs/>
                <w:sz w:val="20"/>
                <w:szCs w:val="20"/>
              </w:rPr>
              <w:t>ewnętrzne</w:t>
            </w:r>
            <w:r w:rsidR="00100A83" w:rsidRPr="00CE18F7">
              <w:rPr>
                <w:bCs/>
                <w:sz w:val="20"/>
                <w:szCs w:val="20"/>
              </w:rPr>
              <w:t>, 2</w:t>
            </w:r>
            <w:r w:rsidR="00734F08">
              <w:rPr>
                <w:bCs/>
                <w:sz w:val="20"/>
                <w:szCs w:val="20"/>
              </w:rPr>
              <w:t xml:space="preserve"> szt</w:t>
            </w:r>
            <w:r w:rsidR="00100A83" w:rsidRPr="00CE18F7">
              <w:rPr>
                <w:bCs/>
                <w:sz w:val="20"/>
                <w:szCs w:val="20"/>
              </w:rPr>
              <w:t xml:space="preserve">, </w:t>
            </w:r>
            <w:r w:rsidR="00BF1929">
              <w:rPr>
                <w:bCs/>
                <w:sz w:val="20"/>
                <w:szCs w:val="20"/>
              </w:rPr>
              <w:br/>
            </w:r>
            <w:r w:rsidR="00100A83" w:rsidRPr="00CE18F7">
              <w:rPr>
                <w:rFonts w:eastAsia="DejaVuSans"/>
                <w:bCs/>
                <w:sz w:val="20"/>
                <w:szCs w:val="20"/>
              </w:rPr>
              <w:t>2,4 GHz</w:t>
            </w:r>
            <w:r w:rsidR="00100A83" w:rsidRPr="00CE18F7">
              <w:rPr>
                <w:rFonts w:eastAsia="DejaVuSans-Bold"/>
                <w:bCs/>
                <w:sz w:val="20"/>
                <w:szCs w:val="20"/>
              </w:rPr>
              <w:t xml:space="preserve"> </w:t>
            </w:r>
            <w:r w:rsidR="00100A83" w:rsidRPr="00CE18F7">
              <w:rPr>
                <w:rFonts w:eastAsia="DejaVuSans"/>
                <w:bCs/>
                <w:sz w:val="20"/>
                <w:szCs w:val="20"/>
              </w:rPr>
              <w:t xml:space="preserve">5 GHz, do </w:t>
            </w:r>
            <w:r w:rsidR="00100A83" w:rsidRPr="00CE18F7">
              <w:rPr>
                <w:bCs/>
                <w:sz w:val="20"/>
                <w:szCs w:val="20"/>
              </w:rPr>
              <w:t>6 dBi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3724C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D663FF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WEP WPA-PSK WPA-Enterprise (WPA/WPA2,</w:t>
            </w:r>
            <w:r w:rsidR="002B6697" w:rsidRPr="00CE18F7">
              <w:rPr>
                <w:rFonts w:eastAsia="DejaVuSans"/>
                <w:sz w:val="20"/>
                <w:szCs w:val="20"/>
              </w:rPr>
              <w:t xml:space="preserve"> </w:t>
            </w:r>
            <w:r w:rsidRPr="00CE18F7">
              <w:rPr>
                <w:rFonts w:eastAsia="DejaVuSans"/>
                <w:sz w:val="20"/>
                <w:szCs w:val="20"/>
              </w:rPr>
              <w:t>TKIP/AES)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E18F7" w:rsidRPr="00E95C10" w:rsidTr="002F23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CE18F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CE18F7" w:rsidRPr="00CE18F7" w:rsidRDefault="00CE18F7" w:rsidP="0023724C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Moc nadawcza 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E18F7" w:rsidRPr="00CE18F7" w:rsidRDefault="00CE18F7" w:rsidP="00D663FF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do </w:t>
            </w:r>
            <w:r w:rsidRPr="00CE18F7">
              <w:rPr>
                <w:sz w:val="20"/>
                <w:szCs w:val="20"/>
              </w:rPr>
              <w:t>24 dBm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E18F7" w:rsidRPr="00E95C10" w:rsidRDefault="00CE18F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95C10" w:rsidRPr="00E95C10" w:rsidTr="002F23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E95C10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23724C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Przyciski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D663FF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Reset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E95C10" w:rsidRPr="00E95C10" w:rsidRDefault="00E95C10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423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1597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rFonts w:eastAsia="DejaVuSans-Bold"/>
                <w:b/>
                <w:bCs/>
                <w:sz w:val="20"/>
                <w:szCs w:val="20"/>
              </w:rPr>
              <w:t>Zasilani</w:t>
            </w:r>
            <w:r w:rsidR="002F23D8">
              <w:rPr>
                <w:rFonts w:eastAsia="DejaVuSans-Bold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B6697" w:rsidRPr="00CE18F7" w:rsidRDefault="00F020CA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Pasywne </w:t>
            </w:r>
            <w:r w:rsidR="002B6697" w:rsidRPr="00CE18F7">
              <w:rPr>
                <w:rFonts w:eastAsia="DejaVuSans"/>
                <w:sz w:val="20"/>
                <w:szCs w:val="20"/>
              </w:rPr>
              <w:t xml:space="preserve">PoE 24V 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Pobór mocy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67191E" w:rsidRPr="00CE18F7" w:rsidRDefault="002B6697" w:rsidP="00D663FF">
            <w:pPr>
              <w:spacing w:line="240" w:lineRule="atLeast"/>
              <w:rPr>
                <w:bCs/>
                <w:sz w:val="20"/>
                <w:szCs w:val="20"/>
              </w:rPr>
            </w:pPr>
            <w:r w:rsidRPr="00CE18F7">
              <w:rPr>
                <w:bCs/>
                <w:sz w:val="20"/>
                <w:szCs w:val="20"/>
              </w:rPr>
              <w:t>Maksymalnie 6,5 W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Montaż 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B6697" w:rsidRPr="00CE18F7" w:rsidRDefault="002B6697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 xml:space="preserve">Na ścianie lub suficie (kołki / uchwyty w </w:t>
            </w:r>
            <w:r w:rsidRPr="00CE18F7">
              <w:rPr>
                <w:sz w:val="20"/>
                <w:szCs w:val="20"/>
              </w:rPr>
              <w:br/>
              <w:t>zestawie)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418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F23D8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DejaVuSans"/>
                <w:b/>
                <w:bCs/>
                <w:sz w:val="20"/>
                <w:szCs w:val="20"/>
              </w:rPr>
              <w:t>VLAN</w:t>
            </w:r>
            <w:r w:rsidR="002B6697" w:rsidRPr="00CE18F7">
              <w:rPr>
                <w:rFonts w:eastAsia="DejaVu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B6697" w:rsidRPr="00CE18F7" w:rsidRDefault="002B6697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802.1Q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Zaawansowane QoS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CE18F7" w:rsidRDefault="00F020CA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>Limitowanie przepustowości na użytkownika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Gest Traffic </w:t>
            </w:r>
            <w:r w:rsidRPr="00CE18F7">
              <w:rPr>
                <w:b/>
                <w:bCs/>
                <w:sz w:val="20"/>
                <w:szCs w:val="20"/>
              </w:rPr>
              <w:br/>
              <w:t>Isolation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CE18F7" w:rsidRDefault="00F020CA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>Wspierane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811E04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WMM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3F3EFB" w:rsidRDefault="00D663FF" w:rsidP="00D663FF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3F3EFB">
              <w:rPr>
                <w:rFonts w:eastAsia="DejaVuSans"/>
                <w:sz w:val="20"/>
                <w:szCs w:val="20"/>
                <w:lang w:val="en-US"/>
              </w:rPr>
              <w:t>Voice, Video, Best Effort, and Background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3F3EFB" w:rsidRDefault="002B6697" w:rsidP="0023724C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3F3EFB" w:rsidRDefault="002F23D8" w:rsidP="0023724C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D663FF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Ilość klientów </w:t>
            </w:r>
            <w:r w:rsidRPr="00CE18F7">
              <w:rPr>
                <w:b/>
                <w:bCs/>
                <w:sz w:val="20"/>
                <w:szCs w:val="20"/>
              </w:rPr>
              <w:br/>
              <w:t xml:space="preserve">podłączonych </w:t>
            </w:r>
            <w:r w:rsidRPr="00CE18F7">
              <w:rPr>
                <w:b/>
                <w:bCs/>
                <w:sz w:val="20"/>
                <w:szCs w:val="20"/>
              </w:rPr>
              <w:br/>
              <w:t>jednocześnie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CE18F7" w:rsidRDefault="00D663FF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>Minimum 2</w:t>
            </w:r>
            <w:r w:rsidR="00F020CA" w:rsidRPr="00CE18F7">
              <w:rPr>
                <w:sz w:val="20"/>
                <w:szCs w:val="20"/>
              </w:rPr>
              <w:t>0</w:t>
            </w:r>
            <w:r w:rsidRPr="00CE18F7">
              <w:rPr>
                <w:sz w:val="20"/>
                <w:szCs w:val="20"/>
              </w:rPr>
              <w:t>0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95C10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E95C10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Przepustowość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E95C10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do 450 Mbps (2.4GHz), </w:t>
            </w:r>
          </w:p>
          <w:p w:rsidR="00E95C10" w:rsidRPr="00CE18F7" w:rsidRDefault="00E95C10" w:rsidP="00E95C10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do 867 Mbps (5GHz)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E95C10" w:rsidRPr="00E95C10" w:rsidRDefault="00E95C10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00A83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100A83" w:rsidRPr="00E95C10" w:rsidRDefault="002F23D8" w:rsidP="00100A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100A83" w:rsidRPr="00CE18F7" w:rsidRDefault="00100A83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100A83" w:rsidRPr="00CE18F7" w:rsidRDefault="003B7C92" w:rsidP="00100A83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>Maksymalnie 175,7 x 175,7 x 43,</w:t>
            </w:r>
            <w:r w:rsidR="00100A83" w:rsidRPr="00CE18F7">
              <w:rPr>
                <w:rFonts w:eastAsia="DejaVuSans"/>
                <w:sz w:val="20"/>
                <w:szCs w:val="20"/>
              </w:rPr>
              <w:t>2 mm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100A83" w:rsidRPr="00E95C10" w:rsidRDefault="00100A83" w:rsidP="00100A8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00A83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100A83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100A83" w:rsidRPr="00CE18F7" w:rsidRDefault="00100A83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Waga</w:t>
            </w:r>
            <w:r w:rsidR="00CE18F7" w:rsidRPr="00CE18F7">
              <w:rPr>
                <w:b/>
                <w:bCs/>
                <w:sz w:val="20"/>
                <w:szCs w:val="20"/>
              </w:rPr>
              <w:t xml:space="preserve"> urządzenia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100A83" w:rsidRPr="00CE18F7" w:rsidRDefault="00CE18F7" w:rsidP="00E95C10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Maksymalnie 240 g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100A83" w:rsidRPr="00E95C10" w:rsidRDefault="00100A83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315E8C">
        <w:trPr>
          <w:trHeight w:val="12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67191E" w:rsidRPr="00315E8C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67191E" w:rsidRDefault="0067191E" w:rsidP="00AB7F44">
      <w:pPr>
        <w:rPr>
          <w:sz w:val="24"/>
          <w:szCs w:val="24"/>
        </w:rPr>
      </w:pPr>
    </w:p>
    <w:p w:rsidR="00272312" w:rsidRPr="00AB6989" w:rsidRDefault="00AB6989" w:rsidP="00AB7F44">
      <w:pPr>
        <w:rPr>
          <w:b/>
          <w:sz w:val="22"/>
          <w:szCs w:val="22"/>
        </w:rPr>
      </w:pPr>
      <w:r w:rsidRPr="00AB6989">
        <w:rPr>
          <w:b/>
          <w:sz w:val="22"/>
          <w:szCs w:val="22"/>
        </w:rPr>
        <w:t>4.2</w:t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1"/>
        <w:gridCol w:w="4111"/>
        <w:gridCol w:w="3827"/>
      </w:tblGrid>
      <w:tr w:rsidR="008C0DBE" w:rsidRPr="00E95C10" w:rsidTr="003C45D8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1" w:type="pct"/>
            <w:shd w:val="pct5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71" w:type="pct"/>
            <w:shd w:val="pct5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8C0DBE" w:rsidRPr="00E95C10" w:rsidRDefault="00BF1929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8C0DBE" w:rsidRPr="00E95C10" w:rsidTr="003C45D8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Kontroler </w:t>
            </w:r>
            <w:r w:rsidRPr="00E95C10">
              <w:rPr>
                <w:b/>
                <w:sz w:val="20"/>
                <w:szCs w:val="20"/>
              </w:rPr>
              <w:t>Access point  – 1 szt.</w:t>
            </w: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1</w:t>
            </w:r>
          </w:p>
        </w:tc>
        <w:tc>
          <w:tcPr>
            <w:tcW w:w="701" w:type="pct"/>
            <w:vAlign w:val="center"/>
          </w:tcPr>
          <w:p w:rsidR="008C0DBE" w:rsidRPr="00CE18F7" w:rsidRDefault="008C0DBE" w:rsidP="003C45D8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bCs/>
                <w:color w:val="000000"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Interfejs sieciowy</w:t>
            </w:r>
          </w:p>
        </w:tc>
        <w:tc>
          <w:tcPr>
            <w:tcW w:w="2071" w:type="pct"/>
            <w:vAlign w:val="center"/>
          </w:tcPr>
          <w:p w:rsidR="008C0DBE" w:rsidRPr="00CE18F7" w:rsidRDefault="008C0DBE" w:rsidP="003C45D8">
            <w:pPr>
              <w:spacing w:line="240" w:lineRule="atLeast"/>
              <w:rPr>
                <w:b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GigabitEthernet </w:t>
            </w:r>
            <w:r w:rsidRPr="00CE18F7">
              <w:rPr>
                <w:rFonts w:eastAsia="DejaVuSans"/>
                <w:sz w:val="20"/>
                <w:szCs w:val="20"/>
              </w:rPr>
              <w:br/>
              <w:t>1 x 10/100/1000 Mbit/s</w:t>
            </w:r>
          </w:p>
        </w:tc>
        <w:tc>
          <w:tcPr>
            <w:tcW w:w="1928" w:type="pct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36371" w:rsidRPr="00E95C10" w:rsidTr="003C45D8">
        <w:trPr>
          <w:trHeight w:val="567"/>
        </w:trPr>
        <w:tc>
          <w:tcPr>
            <w:tcW w:w="300" w:type="pct"/>
            <w:vAlign w:val="center"/>
          </w:tcPr>
          <w:p w:rsidR="00536371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pct"/>
            <w:vAlign w:val="center"/>
          </w:tcPr>
          <w:p w:rsidR="00536371" w:rsidRPr="00CE18F7" w:rsidRDefault="00536371" w:rsidP="003C45D8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Procesor </w:t>
            </w:r>
          </w:p>
        </w:tc>
        <w:tc>
          <w:tcPr>
            <w:tcW w:w="2071" w:type="pct"/>
            <w:vAlign w:val="center"/>
          </w:tcPr>
          <w:p w:rsidR="00536371" w:rsidRPr="00CE18F7" w:rsidRDefault="00536371" w:rsidP="003C45D8">
            <w:pPr>
              <w:spacing w:line="240" w:lineRule="atLeast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>8 rdzeniowy, z minimum 2 GB RAM</w:t>
            </w:r>
          </w:p>
        </w:tc>
        <w:tc>
          <w:tcPr>
            <w:tcW w:w="1928" w:type="pct"/>
            <w:vAlign w:val="center"/>
          </w:tcPr>
          <w:p w:rsidR="00536371" w:rsidRPr="00E95C10" w:rsidRDefault="00536371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Standardy  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68484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802.3af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4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68484E" w:rsidP="003C45D8">
            <w:pPr>
              <w:tabs>
                <w:tab w:val="left" w:pos="358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68484E" w:rsidRPr="0068484E" w:rsidRDefault="0068484E" w:rsidP="006848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84E">
              <w:rPr>
                <w:sz w:val="20"/>
                <w:szCs w:val="20"/>
              </w:rPr>
              <w:t>Minimalne wymagania:</w:t>
            </w:r>
          </w:p>
          <w:p w:rsidR="0068484E" w:rsidRPr="0068484E" w:rsidRDefault="008C0DBE" w:rsidP="0068484E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sz w:val="20"/>
                <w:szCs w:val="20"/>
              </w:rPr>
              <w:t xml:space="preserve"> </w:t>
            </w:r>
            <w:r w:rsidR="0068484E" w:rsidRPr="0068484E">
              <w:rPr>
                <w:rFonts w:eastAsia="DejaVuSans"/>
                <w:sz w:val="20"/>
                <w:szCs w:val="20"/>
              </w:rPr>
              <w:t>1 x 10/100/1000 Mbit/s</w:t>
            </w:r>
          </w:p>
          <w:p w:rsidR="008C0DBE" w:rsidRPr="00536371" w:rsidRDefault="0068484E" w:rsidP="00536371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1 x USB 3.1 Type C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Przyciski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68484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 xml:space="preserve">Power, </w:t>
            </w:r>
            <w:r>
              <w:rPr>
                <w:rFonts w:eastAsia="DejaVuSans"/>
                <w:sz w:val="20"/>
                <w:szCs w:val="20"/>
              </w:rPr>
              <w:br/>
            </w:r>
            <w:r w:rsidR="008C0DBE" w:rsidRPr="00CE18F7">
              <w:rPr>
                <w:rFonts w:eastAsia="DejaVuSans"/>
                <w:sz w:val="20"/>
                <w:szCs w:val="20"/>
              </w:rPr>
              <w:t>Reset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Pobór mocy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spacing w:line="240" w:lineRule="atLeast"/>
              <w:rPr>
                <w:bCs/>
                <w:sz w:val="20"/>
                <w:szCs w:val="20"/>
              </w:rPr>
            </w:pPr>
            <w:r w:rsidRPr="00CE18F7">
              <w:rPr>
                <w:bCs/>
                <w:sz w:val="20"/>
                <w:szCs w:val="20"/>
              </w:rPr>
              <w:t xml:space="preserve">Maksymalnie </w:t>
            </w:r>
            <w:r w:rsidR="0068484E">
              <w:rPr>
                <w:bCs/>
                <w:sz w:val="20"/>
                <w:szCs w:val="20"/>
              </w:rPr>
              <w:t>5</w:t>
            </w:r>
            <w:r w:rsidRPr="00CE18F7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8C0DB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 xml:space="preserve">Maksymalnie </w:t>
            </w:r>
            <w:r w:rsidR="0028413E">
              <w:rPr>
                <w:rFonts w:eastAsia="DejaVuSans"/>
                <w:sz w:val="20"/>
                <w:szCs w:val="20"/>
              </w:rPr>
              <w:t>27,1 x 46,8 x 119,8</w:t>
            </w:r>
            <w:r w:rsidR="0068484E" w:rsidRPr="0068484E">
              <w:rPr>
                <w:rFonts w:eastAsia="DejaVuSans"/>
                <w:sz w:val="20"/>
                <w:szCs w:val="20"/>
              </w:rPr>
              <w:t xml:space="preserve"> mm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Waga urządzenia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8C0DB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 xml:space="preserve">Maksymalnie </w:t>
            </w:r>
            <w:r w:rsidR="00027FB9">
              <w:rPr>
                <w:rFonts w:eastAsia="DejaVuSans"/>
                <w:sz w:val="20"/>
                <w:szCs w:val="20"/>
              </w:rPr>
              <w:t>15</w:t>
            </w:r>
            <w:r w:rsidR="0068484E" w:rsidRPr="0068484E">
              <w:rPr>
                <w:rFonts w:eastAsia="DejaVuSans"/>
                <w:sz w:val="20"/>
                <w:szCs w:val="20"/>
              </w:rPr>
              <w:t>0</w:t>
            </w:r>
            <w:r w:rsidRPr="0068484E">
              <w:rPr>
                <w:rFonts w:eastAsia="DejaVuSans"/>
                <w:sz w:val="20"/>
                <w:szCs w:val="20"/>
              </w:rPr>
              <w:t xml:space="preserve"> g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8C0DB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Uchwyt montażowy do szafy Rack pasujący do modelu</w:t>
            </w:r>
          </w:p>
          <w:p w:rsidR="0068484E" w:rsidRPr="0068484E" w:rsidRDefault="0068484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Interfejs: Port 10/100/1000 Ethernet</w:t>
            </w:r>
          </w:p>
          <w:p w:rsidR="0068484E" w:rsidRPr="00CE18F7" w:rsidRDefault="0068484E" w:rsidP="0068484E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Zasilanie: 802.3af PoE lub USB-C 5V, minimum 1A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553B7">
        <w:trPr>
          <w:trHeight w:val="116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8C0DBE" w:rsidRPr="00E95C10" w:rsidRDefault="0066116D" w:rsidP="0066116D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272312" w:rsidRDefault="003553B7" w:rsidP="001F5B27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2312" w:rsidRPr="00AB6989" w:rsidRDefault="00AB6989" w:rsidP="00AB7F44">
      <w:pPr>
        <w:rPr>
          <w:b/>
          <w:sz w:val="24"/>
          <w:szCs w:val="24"/>
        </w:rPr>
      </w:pPr>
      <w:r w:rsidRPr="00AB6989">
        <w:rPr>
          <w:b/>
          <w:sz w:val="24"/>
          <w:szCs w:val="24"/>
        </w:rPr>
        <w:t>4.3</w:t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532"/>
        <w:gridCol w:w="3970"/>
        <w:gridCol w:w="3827"/>
      </w:tblGrid>
      <w:tr w:rsidR="00077570" w:rsidRPr="00873650" w:rsidTr="00DF079B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077570" w:rsidRPr="00873650" w:rsidRDefault="00BF1929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077570" w:rsidRPr="00873650" w:rsidTr="00DF079B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 xml:space="preserve">SWITCH </w:t>
            </w:r>
            <w:r>
              <w:rPr>
                <w:b/>
                <w:sz w:val="20"/>
                <w:szCs w:val="20"/>
              </w:rPr>
              <w:t xml:space="preserve">sieci WIFI </w:t>
            </w:r>
            <w:r w:rsidRPr="00873650">
              <w:rPr>
                <w:b/>
                <w:sz w:val="20"/>
                <w:szCs w:val="20"/>
              </w:rPr>
              <w:t>– 1 szt.</w:t>
            </w:r>
          </w:p>
        </w:tc>
      </w:tr>
      <w:tr w:rsidR="00077570" w:rsidRPr="00873650" w:rsidTr="00DF079B">
        <w:trPr>
          <w:trHeight w:val="567"/>
        </w:trPr>
        <w:tc>
          <w:tcPr>
            <w:tcW w:w="300" w:type="pct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  <w:vAlign w:val="center"/>
          </w:tcPr>
          <w:p w:rsidR="00077570" w:rsidRPr="00873650" w:rsidRDefault="00077570" w:rsidP="00DF079B">
            <w:pPr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Przeznaczenie</w:t>
            </w:r>
          </w:p>
        </w:tc>
        <w:tc>
          <w:tcPr>
            <w:tcW w:w="2000" w:type="pct"/>
            <w:vAlign w:val="center"/>
          </w:tcPr>
          <w:p w:rsidR="00077570" w:rsidRPr="00061D5D" w:rsidRDefault="00077570" w:rsidP="00DF079B">
            <w:pPr>
              <w:ind w:left="113"/>
              <w:rPr>
                <w:sz w:val="20"/>
                <w:szCs w:val="20"/>
              </w:rPr>
            </w:pPr>
            <w:r w:rsidRPr="00061D5D">
              <w:rPr>
                <w:sz w:val="20"/>
                <w:szCs w:val="20"/>
              </w:rPr>
              <w:t>Do montażu w szafie rackowej</w:t>
            </w:r>
          </w:p>
        </w:tc>
        <w:tc>
          <w:tcPr>
            <w:tcW w:w="1928" w:type="pct"/>
            <w:vAlign w:val="center"/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</w:p>
        </w:tc>
      </w:tr>
      <w:tr w:rsidR="00077570" w:rsidRPr="00873650" w:rsidTr="00DF079B">
        <w:trPr>
          <w:trHeight w:val="567"/>
        </w:trPr>
        <w:tc>
          <w:tcPr>
            <w:tcW w:w="300" w:type="pct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  <w:vAlign w:val="center"/>
          </w:tcPr>
          <w:p w:rsidR="00077570" w:rsidRPr="00873650" w:rsidRDefault="00077570" w:rsidP="00DF079B">
            <w:pPr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Format obudowy</w:t>
            </w:r>
          </w:p>
        </w:tc>
        <w:tc>
          <w:tcPr>
            <w:tcW w:w="2000" w:type="pct"/>
            <w:vAlign w:val="center"/>
          </w:tcPr>
          <w:p w:rsidR="00077570" w:rsidRPr="00061D5D" w:rsidRDefault="00077570" w:rsidP="00DF079B">
            <w:pPr>
              <w:ind w:left="113"/>
              <w:rPr>
                <w:sz w:val="20"/>
                <w:szCs w:val="20"/>
              </w:rPr>
            </w:pPr>
            <w:r w:rsidRPr="00061D5D">
              <w:rPr>
                <w:sz w:val="20"/>
                <w:szCs w:val="20"/>
              </w:rPr>
              <w:t>Rack, 1U</w:t>
            </w:r>
          </w:p>
        </w:tc>
        <w:tc>
          <w:tcPr>
            <w:tcW w:w="1928" w:type="pct"/>
            <w:vAlign w:val="center"/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</w:p>
        </w:tc>
      </w:tr>
      <w:tr w:rsidR="00077570" w:rsidRPr="00873650" w:rsidTr="00DF079B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rPr>
                <w:color w:val="000000"/>
                <w:spacing w:val="-2"/>
                <w:sz w:val="20"/>
                <w:szCs w:val="20"/>
              </w:rPr>
            </w:pPr>
            <w:r w:rsidRPr="00873650">
              <w:rPr>
                <w:color w:val="000000"/>
                <w:spacing w:val="-2"/>
                <w:sz w:val="20"/>
                <w:szCs w:val="20"/>
              </w:rPr>
              <w:t>Wymiary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61D5D" w:rsidRDefault="00077570" w:rsidP="00DF079B">
            <w:pPr>
              <w:ind w:left="113"/>
              <w:rPr>
                <w:sz w:val="20"/>
                <w:szCs w:val="20"/>
              </w:rPr>
            </w:pPr>
            <w:r w:rsidRPr="00061D5D">
              <w:rPr>
                <w:spacing w:val="-2"/>
                <w:sz w:val="20"/>
                <w:szCs w:val="20"/>
              </w:rPr>
              <w:t xml:space="preserve">Maks. </w:t>
            </w:r>
            <w:r w:rsidRPr="00061D5D">
              <w:rPr>
                <w:rFonts w:eastAsia="DejaVuSans"/>
                <w:sz w:val="20"/>
                <w:szCs w:val="20"/>
              </w:rPr>
              <w:t>443 x 43 x 221 mm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DF079B">
        <w:trPr>
          <w:trHeight w:val="401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Waga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Maks. 3kg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DF079B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5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rPr>
                <w:color w:val="000000"/>
                <w:spacing w:val="-2"/>
                <w:sz w:val="20"/>
                <w:szCs w:val="20"/>
              </w:rPr>
            </w:pPr>
            <w:r w:rsidRPr="00873650">
              <w:rPr>
                <w:color w:val="000000"/>
                <w:spacing w:val="-2"/>
                <w:sz w:val="20"/>
                <w:szCs w:val="20"/>
              </w:rPr>
              <w:t>Przepustowość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Min. 18 Gbps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360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DF079B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rPr>
                <w:color w:val="000000"/>
                <w:spacing w:val="-2"/>
                <w:sz w:val="20"/>
                <w:szCs w:val="20"/>
              </w:rPr>
            </w:pPr>
            <w:r w:rsidRPr="00873650">
              <w:rPr>
                <w:color w:val="000000"/>
                <w:spacing w:val="-2"/>
                <w:sz w:val="20"/>
                <w:szCs w:val="20"/>
              </w:rPr>
              <w:t>Pobór mocy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Maks. 150 W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DF079B">
        <w:trPr>
          <w:trHeight w:val="425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  <w:r w:rsidRPr="00873650">
              <w:rPr>
                <w:color w:val="000000"/>
                <w:spacing w:val="-2"/>
                <w:sz w:val="20"/>
                <w:szCs w:val="20"/>
              </w:rPr>
              <w:t>Zasilacz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Wbudowany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DF079B">
        <w:trPr>
          <w:trHeight w:val="1483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8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  <w:r w:rsidRPr="00873650">
              <w:rPr>
                <w:color w:val="000000"/>
                <w:spacing w:val="-2"/>
                <w:sz w:val="20"/>
                <w:szCs w:val="20"/>
              </w:rPr>
              <w:t>Porty/złącza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pacing w:val="-2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Wbudowane porty/złącza umożliwiające elastyczne podłączenie urządzeń bez stosowania przejściówek lub adapterów:</w:t>
            </w:r>
          </w:p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- min. 16x RJ45 z PoE,</w:t>
            </w:r>
            <w:r w:rsidRPr="00077570">
              <w:rPr>
                <w:color w:val="000000"/>
                <w:spacing w:val="-2"/>
                <w:sz w:val="20"/>
                <w:szCs w:val="20"/>
              </w:rPr>
              <w:br/>
              <w:t>- min. 2x SPF,</w:t>
            </w:r>
            <w:r w:rsidRPr="00077570">
              <w:rPr>
                <w:color w:val="000000"/>
                <w:spacing w:val="-2"/>
                <w:sz w:val="20"/>
                <w:szCs w:val="20"/>
              </w:rPr>
              <w:br/>
              <w:t>- min 1x port konsoli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</w:p>
        </w:tc>
      </w:tr>
      <w:tr w:rsidR="00077570" w:rsidRPr="00811E04" w:rsidTr="00DF079B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  <w:r w:rsidRPr="00873650">
              <w:rPr>
                <w:color w:val="000000"/>
                <w:spacing w:val="-2"/>
                <w:sz w:val="20"/>
                <w:szCs w:val="20"/>
              </w:rPr>
              <w:t xml:space="preserve">Standard 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bottom"/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  <w:lang w:val="en-US"/>
              </w:rPr>
            </w:pPr>
            <w:r w:rsidRPr="00077570">
              <w:rPr>
                <w:color w:val="000000"/>
                <w:sz w:val="20"/>
                <w:szCs w:val="20"/>
                <w:lang w:val="en-US"/>
              </w:rPr>
              <w:t>Minimum :</w:t>
            </w:r>
            <w:r w:rsidRPr="00077570">
              <w:rPr>
                <w:color w:val="000000"/>
                <w:sz w:val="20"/>
                <w:szCs w:val="20"/>
                <w:lang w:val="en-US"/>
              </w:rPr>
              <w:br/>
              <w:t>- IEEE 802.3af,</w:t>
            </w:r>
            <w:r w:rsidRPr="00077570">
              <w:rPr>
                <w:color w:val="000000"/>
                <w:sz w:val="20"/>
                <w:szCs w:val="20"/>
                <w:lang w:val="en-US"/>
              </w:rPr>
              <w:br/>
              <w:t>- IEEE 802.3at,</w:t>
            </w:r>
            <w:r w:rsidRPr="00077570">
              <w:rPr>
                <w:color w:val="000000"/>
                <w:sz w:val="20"/>
                <w:szCs w:val="20"/>
                <w:lang w:val="en-US"/>
              </w:rPr>
              <w:br/>
              <w:t>- 24V Pasywne PoE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3F3EFB" w:rsidRDefault="00077570" w:rsidP="00DF079B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077570" w:rsidRPr="00873650" w:rsidTr="00DF079B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napToGrid w:val="0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minimum 24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77570" w:rsidRPr="00873650" w:rsidTr="00BF1929">
        <w:trPr>
          <w:trHeight w:val="11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lastRenderedPageBreak/>
              <w:t>Oferowany model:</w:t>
            </w:r>
          </w:p>
          <w:p w:rsidR="00077570" w:rsidRPr="00873650" w:rsidRDefault="0066116D" w:rsidP="0066116D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557F83" w:rsidRDefault="00557F83" w:rsidP="00AB7F44">
      <w:pPr>
        <w:rPr>
          <w:b/>
          <w:sz w:val="22"/>
          <w:szCs w:val="22"/>
        </w:rPr>
      </w:pPr>
    </w:p>
    <w:p w:rsidR="00557F83" w:rsidRDefault="00557F83" w:rsidP="00AB7F44">
      <w:pPr>
        <w:rPr>
          <w:b/>
          <w:sz w:val="22"/>
          <w:szCs w:val="22"/>
        </w:rPr>
      </w:pPr>
    </w:p>
    <w:p w:rsidR="00077570" w:rsidRPr="00AE2CD1" w:rsidRDefault="00AE2CD1" w:rsidP="00AB7F44">
      <w:pPr>
        <w:rPr>
          <w:b/>
          <w:sz w:val="22"/>
          <w:szCs w:val="22"/>
        </w:rPr>
      </w:pPr>
      <w:r w:rsidRPr="00C91556">
        <w:rPr>
          <w:b/>
          <w:sz w:val="22"/>
          <w:szCs w:val="22"/>
        </w:rPr>
        <w:t xml:space="preserve">Zadanie nr </w:t>
      </w:r>
      <w:r w:rsidR="00557F8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</w:t>
      </w:r>
      <w:r w:rsidR="00557F83">
        <w:rPr>
          <w:b/>
          <w:sz w:val="22"/>
          <w:szCs w:val="22"/>
        </w:rPr>
        <w:t xml:space="preserve"> Serwer NAS</w:t>
      </w:r>
      <w:r w:rsidR="00772669">
        <w:rPr>
          <w:b/>
          <w:sz w:val="22"/>
          <w:szCs w:val="22"/>
        </w:rPr>
        <w:br/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1"/>
        <w:gridCol w:w="4111"/>
        <w:gridCol w:w="3827"/>
      </w:tblGrid>
      <w:tr w:rsidR="002B694F" w:rsidRPr="000F4376" w:rsidTr="003F3FDD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1" w:type="pct"/>
            <w:shd w:val="pct5" w:color="auto" w:fill="auto"/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71" w:type="pct"/>
            <w:shd w:val="pct5" w:color="auto" w:fill="auto"/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2B694F" w:rsidRPr="000F4376" w:rsidRDefault="00BF1929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2B694F" w:rsidRPr="000F4376" w:rsidTr="003F3FDD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2B694F" w:rsidRPr="000F4376" w:rsidRDefault="002B694F" w:rsidP="00FB052B">
            <w:pPr>
              <w:spacing w:line="240" w:lineRule="atLeast"/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 xml:space="preserve"> </w:t>
            </w:r>
            <w:r w:rsidR="002B1BA0" w:rsidRPr="000F4376">
              <w:rPr>
                <w:b/>
                <w:sz w:val="20"/>
                <w:szCs w:val="20"/>
              </w:rPr>
              <w:t xml:space="preserve">SERWER </w:t>
            </w:r>
            <w:r w:rsidR="00CE18F7" w:rsidRPr="000F4376">
              <w:rPr>
                <w:b/>
                <w:sz w:val="20"/>
                <w:szCs w:val="20"/>
              </w:rPr>
              <w:t>NAS</w:t>
            </w:r>
            <w:r w:rsidR="00FB7F64">
              <w:rPr>
                <w:b/>
                <w:sz w:val="20"/>
                <w:szCs w:val="20"/>
              </w:rPr>
              <w:t xml:space="preserve"> </w:t>
            </w:r>
            <w:r w:rsidRPr="000F4376">
              <w:rPr>
                <w:b/>
                <w:sz w:val="20"/>
                <w:szCs w:val="20"/>
              </w:rPr>
              <w:t xml:space="preserve">– </w:t>
            </w:r>
            <w:r w:rsidR="00FB052B" w:rsidRPr="000F4376">
              <w:rPr>
                <w:b/>
                <w:sz w:val="20"/>
                <w:szCs w:val="20"/>
              </w:rPr>
              <w:t>1</w:t>
            </w:r>
            <w:r w:rsidRPr="000F4376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2B694F" w:rsidRPr="000F4376" w:rsidTr="003F3FDD">
        <w:trPr>
          <w:trHeight w:val="567"/>
        </w:trPr>
        <w:tc>
          <w:tcPr>
            <w:tcW w:w="300" w:type="pct"/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>1</w:t>
            </w:r>
          </w:p>
        </w:tc>
        <w:tc>
          <w:tcPr>
            <w:tcW w:w="701" w:type="pct"/>
            <w:vAlign w:val="center"/>
          </w:tcPr>
          <w:p w:rsidR="002B694F" w:rsidRPr="000F4376" w:rsidRDefault="002B694F" w:rsidP="002B694F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 w:rsidRPr="000F4376">
              <w:rPr>
                <w:rFonts w:eastAsia="Tahoma"/>
                <w:b/>
                <w:color w:val="000000"/>
                <w:sz w:val="20"/>
                <w:szCs w:val="20"/>
              </w:rPr>
              <w:t>Dysk</w:t>
            </w:r>
            <w:r w:rsidR="002E085F">
              <w:rPr>
                <w:rFonts w:eastAsia="Tahoma"/>
                <w:b/>
                <w:color w:val="000000"/>
                <w:sz w:val="20"/>
                <w:szCs w:val="20"/>
              </w:rPr>
              <w:t>i</w:t>
            </w:r>
            <w:r w:rsidRPr="000F4376">
              <w:rPr>
                <w:rFonts w:eastAsia="Tahoma"/>
                <w:b/>
                <w:color w:val="000000"/>
                <w:sz w:val="20"/>
                <w:szCs w:val="20"/>
              </w:rPr>
              <w:t xml:space="preserve"> tward</w:t>
            </w:r>
            <w:r w:rsidR="002E085F">
              <w:rPr>
                <w:rFonts w:eastAsia="Tahoma"/>
                <w:b/>
                <w:color w:val="000000"/>
                <w:sz w:val="20"/>
                <w:szCs w:val="20"/>
              </w:rPr>
              <w:t>e</w:t>
            </w:r>
            <w:r w:rsidRPr="000F4376"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1" w:type="pct"/>
            <w:vAlign w:val="center"/>
          </w:tcPr>
          <w:p w:rsidR="002B694F" w:rsidRPr="00510571" w:rsidRDefault="00510571" w:rsidP="002E085F">
            <w:pPr>
              <w:spacing w:line="240" w:lineRule="atLeast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 xml:space="preserve">Serwer ma mieć zamontowane 4 </w:t>
            </w:r>
            <w:r w:rsidR="002E085F">
              <w:rPr>
                <w:rFonts w:eastAsia="Tahoma"/>
                <w:color w:val="000000"/>
                <w:sz w:val="20"/>
                <w:szCs w:val="20"/>
              </w:rPr>
              <w:t>dysk</w:t>
            </w:r>
            <w:r>
              <w:rPr>
                <w:rFonts w:eastAsia="Tahoma"/>
                <w:color w:val="000000"/>
                <w:sz w:val="20"/>
                <w:szCs w:val="20"/>
              </w:rPr>
              <w:t>i wewnętrzne</w:t>
            </w:r>
            <w:r w:rsidR="002E085F">
              <w:rPr>
                <w:rFonts w:eastAsia="Tahoma"/>
                <w:color w:val="000000"/>
                <w:sz w:val="20"/>
                <w:szCs w:val="20"/>
              </w:rPr>
              <w:t>,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  <w:r w:rsidR="002E085F">
              <w:rPr>
                <w:rFonts w:eastAsia="Tahoma"/>
                <w:color w:val="000000"/>
                <w:sz w:val="20"/>
                <w:szCs w:val="20"/>
              </w:rPr>
              <w:t xml:space="preserve">każdy dysk o </w:t>
            </w:r>
            <w:r w:rsidR="002B694F" w:rsidRPr="000F4376">
              <w:rPr>
                <w:rFonts w:eastAsia="Tahoma"/>
                <w:color w:val="000000"/>
                <w:sz w:val="20"/>
                <w:szCs w:val="20"/>
              </w:rPr>
              <w:t xml:space="preserve">pojemności </w:t>
            </w:r>
            <w:r w:rsidR="002E085F"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  <w:r w:rsidR="00012651" w:rsidRPr="000F4376">
              <w:rPr>
                <w:rFonts w:eastAsia="Tahoma"/>
                <w:color w:val="000000"/>
                <w:sz w:val="20"/>
                <w:szCs w:val="20"/>
              </w:rPr>
              <w:t>8</w:t>
            </w:r>
            <w:r w:rsidR="002B694F" w:rsidRPr="000F4376">
              <w:rPr>
                <w:rFonts w:eastAsia="Tahoma"/>
                <w:color w:val="000000"/>
                <w:sz w:val="20"/>
                <w:szCs w:val="20"/>
              </w:rPr>
              <w:t>000 GB, format 3,5”, SATA</w:t>
            </w:r>
            <w:r w:rsidR="00012651" w:rsidRPr="000F4376">
              <w:rPr>
                <w:rFonts w:eastAsia="Tahoma"/>
                <w:color w:val="000000"/>
                <w:sz w:val="20"/>
                <w:szCs w:val="20"/>
              </w:rPr>
              <w:t xml:space="preserve"> III</w:t>
            </w:r>
            <w:r w:rsidR="005A1B07" w:rsidRPr="000F4376">
              <w:rPr>
                <w:rFonts w:eastAsia="Tahoma"/>
                <w:color w:val="000000"/>
                <w:sz w:val="20"/>
                <w:szCs w:val="20"/>
              </w:rPr>
              <w:t xml:space="preserve">, </w:t>
            </w:r>
            <w:r w:rsidR="002B694F" w:rsidRPr="000F4376">
              <w:rPr>
                <w:rFonts w:eastAsia="Tahoma"/>
                <w:color w:val="000000"/>
                <w:sz w:val="20"/>
                <w:szCs w:val="20"/>
              </w:rPr>
              <w:t xml:space="preserve">prędkość min. </w:t>
            </w:r>
            <w:r w:rsidR="00012651" w:rsidRPr="000F4376">
              <w:rPr>
                <w:rFonts w:eastAsia="DejaVuSans"/>
                <w:sz w:val="20"/>
                <w:szCs w:val="20"/>
              </w:rPr>
              <w:t>72</w:t>
            </w:r>
            <w:r w:rsidR="002B694F" w:rsidRPr="000F4376">
              <w:rPr>
                <w:rFonts w:eastAsia="DejaVuSans"/>
                <w:sz w:val="20"/>
                <w:szCs w:val="20"/>
              </w:rPr>
              <w:t>00 obr/min</w:t>
            </w:r>
            <w:r w:rsidR="002B694F" w:rsidRPr="000F4376">
              <w:rPr>
                <w:rFonts w:eastAsia="Tahoma"/>
                <w:color w:val="000000"/>
                <w:sz w:val="20"/>
                <w:szCs w:val="20"/>
              </w:rPr>
              <w:t xml:space="preserve"> .</w:t>
            </w:r>
          </w:p>
        </w:tc>
        <w:tc>
          <w:tcPr>
            <w:tcW w:w="1928" w:type="pct"/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1B07" w:rsidRPr="000F4376" w:rsidTr="003F3FDD">
        <w:trPr>
          <w:trHeight w:val="567"/>
        </w:trPr>
        <w:tc>
          <w:tcPr>
            <w:tcW w:w="300" w:type="pct"/>
            <w:vAlign w:val="center"/>
          </w:tcPr>
          <w:p w:rsidR="005A1B07" w:rsidRPr="000F4376" w:rsidRDefault="00272312" w:rsidP="005A1B0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pct"/>
            <w:vAlign w:val="center"/>
          </w:tcPr>
          <w:p w:rsidR="005A1B07" w:rsidRPr="000F4376" w:rsidRDefault="005A1B07" w:rsidP="005A1B07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Ilość dysków twardych/pojemność</w:t>
            </w:r>
            <w:r w:rsidRPr="000F43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1" w:type="pct"/>
            <w:vAlign w:val="center"/>
          </w:tcPr>
          <w:p w:rsidR="005A1B07" w:rsidRPr="000F4376" w:rsidRDefault="005A1B07" w:rsidP="00FB7F64">
            <w:pPr>
              <w:spacing w:line="240" w:lineRule="atLeast"/>
              <w:rPr>
                <w:rFonts w:eastAsia="Tahoma"/>
                <w:color w:val="000000"/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 xml:space="preserve">możliwość instalacji 8 dysków twardych </w:t>
            </w:r>
          </w:p>
        </w:tc>
        <w:tc>
          <w:tcPr>
            <w:tcW w:w="1928" w:type="pct"/>
            <w:vAlign w:val="center"/>
          </w:tcPr>
          <w:p w:rsidR="005A1B07" w:rsidRPr="000F4376" w:rsidRDefault="005A1B07" w:rsidP="005A1B0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1B07" w:rsidRPr="000F4376" w:rsidTr="003F3FDD">
        <w:trPr>
          <w:trHeight w:val="567"/>
        </w:trPr>
        <w:tc>
          <w:tcPr>
            <w:tcW w:w="300" w:type="pct"/>
            <w:vAlign w:val="center"/>
          </w:tcPr>
          <w:p w:rsidR="005A1B07" w:rsidRPr="000F4376" w:rsidRDefault="00272312" w:rsidP="005A1B0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1" w:type="pct"/>
            <w:vAlign w:val="center"/>
          </w:tcPr>
          <w:p w:rsidR="005A1B07" w:rsidRPr="000F4376" w:rsidRDefault="005A1B07" w:rsidP="005A1B07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Procesor</w:t>
            </w:r>
            <w:r w:rsidRPr="000F43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1" w:type="pct"/>
            <w:vAlign w:val="center"/>
          </w:tcPr>
          <w:p w:rsidR="005A1B07" w:rsidRPr="000F4376" w:rsidRDefault="005A1B07" w:rsidP="00FB7F64">
            <w:pPr>
              <w:spacing w:line="240" w:lineRule="atLeast"/>
              <w:rPr>
                <w:rFonts w:eastAsia="Tahoma"/>
                <w:color w:val="000000"/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>czterordzeniowy, zegar procesora o częstotliwości minimum 2,2 GHz</w:t>
            </w:r>
          </w:p>
        </w:tc>
        <w:tc>
          <w:tcPr>
            <w:tcW w:w="1928" w:type="pct"/>
            <w:vAlign w:val="center"/>
          </w:tcPr>
          <w:p w:rsidR="005A1B07" w:rsidRPr="000F4376" w:rsidRDefault="005A1B07" w:rsidP="005A1B0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1B07" w:rsidRPr="000F4376" w:rsidTr="003F3FDD">
        <w:trPr>
          <w:trHeight w:val="567"/>
        </w:trPr>
        <w:tc>
          <w:tcPr>
            <w:tcW w:w="300" w:type="pct"/>
            <w:vAlign w:val="center"/>
          </w:tcPr>
          <w:p w:rsidR="005A1B07" w:rsidRPr="000F4376" w:rsidRDefault="00272312" w:rsidP="005A1B0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1" w:type="pct"/>
            <w:vAlign w:val="center"/>
          </w:tcPr>
          <w:p w:rsidR="005A1B07" w:rsidRPr="000F4376" w:rsidRDefault="005A1B07" w:rsidP="005A1B07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Pamięć RAM</w:t>
            </w:r>
            <w:r w:rsidRPr="000F43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1" w:type="pct"/>
            <w:vAlign w:val="center"/>
          </w:tcPr>
          <w:p w:rsidR="005A1B07" w:rsidRPr="000F4376" w:rsidRDefault="005A1B07" w:rsidP="00FB7F64">
            <w:pPr>
              <w:spacing w:line="240" w:lineRule="atLeast"/>
              <w:rPr>
                <w:rFonts w:eastAsia="Tahoma"/>
                <w:color w:val="000000"/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 xml:space="preserve">minimum 4GB DDR4, </w:t>
            </w:r>
          </w:p>
        </w:tc>
        <w:tc>
          <w:tcPr>
            <w:tcW w:w="1928" w:type="pct"/>
            <w:vAlign w:val="center"/>
          </w:tcPr>
          <w:p w:rsidR="005A1B07" w:rsidRPr="000F4376" w:rsidRDefault="005A1B07" w:rsidP="005A1B0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E18F7" w:rsidRPr="000F4376" w:rsidTr="003F3FDD">
        <w:trPr>
          <w:trHeight w:val="567"/>
        </w:trPr>
        <w:tc>
          <w:tcPr>
            <w:tcW w:w="300" w:type="pct"/>
            <w:vAlign w:val="center"/>
          </w:tcPr>
          <w:p w:rsidR="00CE18F7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1" w:type="pct"/>
            <w:vAlign w:val="center"/>
          </w:tcPr>
          <w:p w:rsidR="00CE18F7" w:rsidRPr="000F4376" w:rsidRDefault="005A1B07" w:rsidP="002B694F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0F4376">
              <w:rPr>
                <w:rFonts w:eastAsia="Tahoma"/>
                <w:b/>
                <w:color w:val="000000"/>
                <w:sz w:val="20"/>
                <w:szCs w:val="20"/>
              </w:rPr>
              <w:t>Ilość gniazd RAM</w:t>
            </w:r>
          </w:p>
        </w:tc>
        <w:tc>
          <w:tcPr>
            <w:tcW w:w="2071" w:type="pct"/>
            <w:vAlign w:val="center"/>
          </w:tcPr>
          <w:p w:rsidR="00CE18F7" w:rsidRPr="000F4376" w:rsidRDefault="005A1B07" w:rsidP="00FB7F64">
            <w:pPr>
              <w:spacing w:line="240" w:lineRule="atLeast"/>
              <w:rPr>
                <w:rFonts w:eastAsia="Tahoma"/>
                <w:color w:val="000000"/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>2 gniazda pamięci</w:t>
            </w:r>
          </w:p>
        </w:tc>
        <w:tc>
          <w:tcPr>
            <w:tcW w:w="1928" w:type="pct"/>
            <w:vAlign w:val="center"/>
          </w:tcPr>
          <w:p w:rsidR="00CE18F7" w:rsidRPr="000F4376" w:rsidRDefault="00CE18F7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94F" w:rsidRPr="00811E04" w:rsidTr="002E085F">
        <w:trPr>
          <w:trHeight w:val="283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B694F" w:rsidP="002B694F">
            <w:pPr>
              <w:tabs>
                <w:tab w:val="left" w:pos="3827"/>
              </w:tabs>
              <w:jc w:val="both"/>
              <w:rPr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Porty i złącza</w:t>
            </w:r>
            <w:r w:rsidR="00751021" w:rsidRPr="000F4376">
              <w:rPr>
                <w:sz w:val="20"/>
                <w:szCs w:val="20"/>
              </w:rPr>
              <w:t xml:space="preserve"> </w:t>
            </w:r>
            <w:r w:rsidRPr="000F43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7A7F1A" w:rsidRPr="003F3EFB" w:rsidRDefault="00272312" w:rsidP="00FB7F64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>
              <w:rPr>
                <w:rFonts w:eastAsia="DejaVuSans"/>
                <w:sz w:val="20"/>
                <w:szCs w:val="20"/>
                <w:lang w:val="en-US"/>
              </w:rPr>
              <w:t>Minimum:</w:t>
            </w:r>
            <w:r>
              <w:rPr>
                <w:rFonts w:eastAsia="DejaVuSans"/>
                <w:sz w:val="20"/>
                <w:szCs w:val="20"/>
                <w:lang w:val="en-US"/>
              </w:rPr>
              <w:br/>
            </w:r>
            <w:r w:rsidR="007A7F1A" w:rsidRPr="003F3EFB">
              <w:rPr>
                <w:rFonts w:eastAsia="DejaVuSans"/>
                <w:sz w:val="20"/>
                <w:szCs w:val="20"/>
                <w:lang w:val="en-US"/>
              </w:rPr>
              <w:t>2 x RJ-45 LAN</w:t>
            </w:r>
          </w:p>
          <w:p w:rsidR="002B694F" w:rsidRPr="003F3EFB" w:rsidRDefault="007A7F1A" w:rsidP="00FB7F64">
            <w:pPr>
              <w:spacing w:line="240" w:lineRule="atLeast"/>
              <w:rPr>
                <w:b/>
                <w:sz w:val="20"/>
                <w:szCs w:val="20"/>
                <w:lang w:val="en-US"/>
              </w:rPr>
            </w:pPr>
            <w:r w:rsidRPr="003F3EFB">
              <w:rPr>
                <w:rFonts w:eastAsia="DejaVuSans"/>
                <w:sz w:val="20"/>
                <w:szCs w:val="20"/>
                <w:lang w:val="en-US"/>
              </w:rPr>
              <w:t>4 x USB 3.1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94F" w:rsidRPr="003F3EFB" w:rsidRDefault="002B694F" w:rsidP="003F3FDD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694F" w:rsidRPr="000F4376" w:rsidTr="003F3FD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2B694F" w:rsidRPr="002E085F" w:rsidRDefault="000F4376" w:rsidP="002B694F">
            <w:pPr>
              <w:tabs>
                <w:tab w:val="left" w:pos="3581"/>
              </w:tabs>
              <w:rPr>
                <w:b/>
                <w:sz w:val="20"/>
                <w:szCs w:val="20"/>
              </w:rPr>
            </w:pPr>
            <w:r w:rsidRPr="002E085F">
              <w:rPr>
                <w:b/>
                <w:sz w:val="20"/>
                <w:szCs w:val="20"/>
              </w:rPr>
              <w:t>RAID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2B694F" w:rsidRPr="00FB7F64" w:rsidRDefault="000F4376" w:rsidP="00FB7F64">
            <w:pPr>
              <w:spacing w:line="240" w:lineRule="atLeast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TAK, poziomu 0,1,10,5,50,6,60, JODB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94F" w:rsidRPr="000F4376" w:rsidTr="00751021">
        <w:trPr>
          <w:trHeight w:val="895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2B694F" w:rsidRPr="000F4376" w:rsidRDefault="000F4376" w:rsidP="003F3FDD">
            <w:pPr>
              <w:tabs>
                <w:tab w:val="left" w:pos="1597"/>
              </w:tabs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Interfejs sieciowy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2B694F" w:rsidRPr="000F4376" w:rsidRDefault="000F4376" w:rsidP="00FB7F64">
            <w:pPr>
              <w:spacing w:line="240" w:lineRule="atLeast"/>
              <w:rPr>
                <w:b/>
                <w:sz w:val="20"/>
                <w:szCs w:val="20"/>
              </w:rPr>
            </w:pPr>
            <w:r w:rsidRPr="000F4376">
              <w:rPr>
                <w:rFonts w:eastAsia="DejaVuSans"/>
                <w:sz w:val="20"/>
                <w:szCs w:val="20"/>
              </w:rPr>
              <w:t xml:space="preserve">GigabitEthernet </w:t>
            </w:r>
            <w:r w:rsidR="00FB7F64">
              <w:rPr>
                <w:rFonts w:eastAsia="DejaVuSans"/>
                <w:sz w:val="20"/>
                <w:szCs w:val="20"/>
              </w:rPr>
              <w:br/>
            </w:r>
            <w:r w:rsidRPr="000F4376">
              <w:rPr>
                <w:rFonts w:eastAsia="DejaVuSans"/>
                <w:sz w:val="20"/>
                <w:szCs w:val="20"/>
              </w:rPr>
              <w:t>2 x 10/100/1000/2500 Mbit/s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F4376" w:rsidRPr="000F4376" w:rsidTr="003F3FD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F4376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3F3FDD">
            <w:pPr>
              <w:tabs>
                <w:tab w:val="left" w:pos="1597"/>
              </w:tabs>
              <w:jc w:val="both"/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Ilość wentylatorów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FB7F64">
            <w:pPr>
              <w:spacing w:line="240" w:lineRule="atLeast"/>
              <w:rPr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>Minimum 2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F4376" w:rsidRPr="000F4376" w:rsidTr="003F3FD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F4376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3F3FDD">
            <w:pPr>
              <w:tabs>
                <w:tab w:val="left" w:pos="1597"/>
              </w:tabs>
              <w:jc w:val="both"/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 xml:space="preserve">Obudowa 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FB7F64">
            <w:pPr>
              <w:spacing w:line="240" w:lineRule="atLeast"/>
              <w:rPr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>2U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F4376" w:rsidRPr="000F4376" w:rsidTr="003F3FD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F4376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3F3FDD">
            <w:pPr>
              <w:tabs>
                <w:tab w:val="left" w:pos="1597"/>
              </w:tabs>
              <w:jc w:val="both"/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>Zasilanie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FB7F64">
            <w:pPr>
              <w:spacing w:line="240" w:lineRule="atLeast"/>
              <w:rPr>
                <w:sz w:val="20"/>
                <w:szCs w:val="20"/>
              </w:rPr>
            </w:pPr>
            <w:r w:rsidRPr="000F4376">
              <w:rPr>
                <w:rFonts w:eastAsia="DejaVuSans"/>
                <w:sz w:val="20"/>
                <w:szCs w:val="20"/>
              </w:rPr>
              <w:t>300W PSU(x2), 100 - 240V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F4376" w:rsidRPr="000F4376" w:rsidTr="003F3FD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F4376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7A7F1A" w:rsidP="003F3FDD">
            <w:pPr>
              <w:tabs>
                <w:tab w:val="left" w:pos="1597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Wymiary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0F4376" w:rsidRPr="000F4376" w:rsidRDefault="007A7F1A" w:rsidP="00FB7F64">
            <w:pPr>
              <w:spacing w:line="240" w:lineRule="atLeast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 xml:space="preserve">Maksymalnie </w:t>
            </w:r>
            <w:r w:rsidR="000F4376" w:rsidRPr="000F4376">
              <w:rPr>
                <w:rFonts w:eastAsia="DejaVuSans"/>
                <w:sz w:val="20"/>
                <w:szCs w:val="20"/>
              </w:rPr>
              <w:t>89 × 482 × 425 mm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0F4376" w:rsidRPr="000F4376" w:rsidRDefault="000F4376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94F" w:rsidRPr="000F4376" w:rsidTr="003F3FDD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72312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B694F" w:rsidP="002B694F">
            <w:pPr>
              <w:tabs>
                <w:tab w:val="left" w:pos="3865"/>
              </w:tabs>
              <w:rPr>
                <w:b/>
                <w:sz w:val="20"/>
                <w:szCs w:val="20"/>
              </w:rPr>
            </w:pPr>
            <w:r w:rsidRPr="000F4376">
              <w:rPr>
                <w:b/>
                <w:sz w:val="20"/>
                <w:szCs w:val="20"/>
              </w:rPr>
              <w:t xml:space="preserve">Gwarancja 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2B694F" w:rsidRPr="000F4376" w:rsidRDefault="00751021" w:rsidP="00FB7F64">
            <w:pPr>
              <w:spacing w:line="240" w:lineRule="atLeast"/>
              <w:rPr>
                <w:b/>
                <w:sz w:val="20"/>
                <w:szCs w:val="20"/>
              </w:rPr>
            </w:pPr>
            <w:r w:rsidRPr="000F4376">
              <w:rPr>
                <w:sz w:val="20"/>
                <w:szCs w:val="20"/>
              </w:rPr>
              <w:t>min</w:t>
            </w:r>
            <w:r w:rsidR="00272312">
              <w:rPr>
                <w:sz w:val="20"/>
                <w:szCs w:val="20"/>
              </w:rPr>
              <w:t>imum</w:t>
            </w:r>
            <w:r w:rsidR="002B694F" w:rsidRPr="000F4376">
              <w:rPr>
                <w:sz w:val="20"/>
                <w:szCs w:val="20"/>
              </w:rPr>
              <w:t xml:space="preserve"> 24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94F" w:rsidRPr="000F4376" w:rsidRDefault="002B694F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94F" w:rsidRPr="000F4376" w:rsidTr="00BF1929">
        <w:trPr>
          <w:trHeight w:val="114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2B694F" w:rsidRPr="000F4376" w:rsidRDefault="0066116D" w:rsidP="0066116D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5D5BEA" w:rsidRDefault="005D5BEA" w:rsidP="00AB7F44">
      <w:pPr>
        <w:rPr>
          <w:sz w:val="24"/>
          <w:szCs w:val="24"/>
        </w:rPr>
      </w:pPr>
    </w:p>
    <w:p w:rsidR="00510571" w:rsidRDefault="00510571" w:rsidP="00AB7F44">
      <w:pPr>
        <w:rPr>
          <w:b/>
          <w:sz w:val="22"/>
          <w:szCs w:val="22"/>
        </w:rPr>
      </w:pPr>
    </w:p>
    <w:p w:rsidR="00510571" w:rsidRDefault="00510571" w:rsidP="00AB7F44">
      <w:pPr>
        <w:rPr>
          <w:b/>
          <w:sz w:val="22"/>
          <w:szCs w:val="22"/>
        </w:rPr>
      </w:pPr>
    </w:p>
    <w:p w:rsidR="00557F83" w:rsidRDefault="00557F83" w:rsidP="00AB7F44">
      <w:pPr>
        <w:rPr>
          <w:sz w:val="24"/>
          <w:szCs w:val="24"/>
        </w:rPr>
      </w:pPr>
      <w:r>
        <w:rPr>
          <w:b/>
          <w:sz w:val="22"/>
          <w:szCs w:val="22"/>
        </w:rPr>
        <w:lastRenderedPageBreak/>
        <w:t>Zadanie nr 6</w:t>
      </w:r>
      <w:r w:rsidRPr="0077266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Switch </w:t>
      </w:r>
      <w:r>
        <w:rPr>
          <w:b/>
          <w:sz w:val="22"/>
          <w:szCs w:val="22"/>
        </w:rPr>
        <w:br/>
      </w:r>
    </w:p>
    <w:tbl>
      <w:tblPr>
        <w:tblW w:w="541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532"/>
        <w:gridCol w:w="4115"/>
        <w:gridCol w:w="3823"/>
      </w:tblGrid>
      <w:tr w:rsidR="00AE2CD1" w:rsidRPr="00FB7F64" w:rsidTr="00A549B5">
        <w:trPr>
          <w:trHeight w:val="56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AE2CD1" w:rsidRPr="00FB7F64" w:rsidTr="00AE2CD1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 xml:space="preserve">SWITCH </w:t>
            </w:r>
            <w:r>
              <w:rPr>
                <w:b/>
                <w:sz w:val="20"/>
                <w:szCs w:val="20"/>
              </w:rPr>
              <w:t xml:space="preserve">sieciowy </w:t>
            </w:r>
            <w:r w:rsidRPr="00FB7F64">
              <w:rPr>
                <w:b/>
                <w:sz w:val="20"/>
                <w:szCs w:val="20"/>
              </w:rPr>
              <w:t>– 1 szt.</w:t>
            </w: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1</w:t>
            </w:r>
          </w:p>
        </w:tc>
        <w:tc>
          <w:tcPr>
            <w:tcW w:w="761" w:type="pct"/>
            <w:vAlign w:val="center"/>
          </w:tcPr>
          <w:p w:rsidR="00AE2CD1" w:rsidRPr="00353CEF" w:rsidRDefault="00AE2CD1" w:rsidP="00AE2CD1">
            <w:pPr>
              <w:rPr>
                <w:b/>
                <w:sz w:val="20"/>
                <w:szCs w:val="20"/>
              </w:rPr>
            </w:pPr>
            <w:r w:rsidRPr="00353CEF">
              <w:rPr>
                <w:b/>
                <w:sz w:val="20"/>
                <w:szCs w:val="20"/>
              </w:rPr>
              <w:t>Przeznaczenie</w:t>
            </w:r>
          </w:p>
        </w:tc>
        <w:tc>
          <w:tcPr>
            <w:tcW w:w="2044" w:type="pct"/>
            <w:vAlign w:val="center"/>
          </w:tcPr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Do montażu w szafie rackowej</w:t>
            </w:r>
          </w:p>
        </w:tc>
        <w:tc>
          <w:tcPr>
            <w:tcW w:w="1899" w:type="pct"/>
            <w:vAlign w:val="center"/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2</w:t>
            </w:r>
          </w:p>
        </w:tc>
        <w:tc>
          <w:tcPr>
            <w:tcW w:w="761" w:type="pct"/>
            <w:vAlign w:val="center"/>
          </w:tcPr>
          <w:p w:rsidR="00AE2CD1" w:rsidRPr="00353CEF" w:rsidRDefault="00AE2CD1" w:rsidP="00AE2CD1">
            <w:pPr>
              <w:rPr>
                <w:b/>
                <w:sz w:val="20"/>
                <w:szCs w:val="20"/>
              </w:rPr>
            </w:pPr>
            <w:r w:rsidRPr="00353CEF">
              <w:rPr>
                <w:b/>
                <w:sz w:val="20"/>
                <w:szCs w:val="20"/>
              </w:rPr>
              <w:t>Format obudowy</w:t>
            </w:r>
          </w:p>
        </w:tc>
        <w:tc>
          <w:tcPr>
            <w:tcW w:w="2044" w:type="pct"/>
            <w:vAlign w:val="center"/>
          </w:tcPr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Rack</w:t>
            </w:r>
          </w:p>
        </w:tc>
        <w:tc>
          <w:tcPr>
            <w:tcW w:w="1899" w:type="pct"/>
            <w:vAlign w:val="center"/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3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Wymiary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C5D30" w:rsidP="00AC5D30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Maks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ymalnie </w:t>
            </w:r>
            <w:r w:rsidR="00AE2CD1" w:rsidRPr="00077570">
              <w:rPr>
                <w:rFonts w:eastAsia="DejaVuSans"/>
                <w:color w:val="000000"/>
                <w:sz w:val="20"/>
                <w:szCs w:val="20"/>
              </w:rPr>
              <w:t>440 x 257 x 43 mm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401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4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Waga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C5D30" w:rsidP="00AE2CD1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Makszmalnie</w:t>
            </w:r>
            <w:r w:rsidR="00AE2CD1" w:rsidRPr="00077570">
              <w:rPr>
                <w:color w:val="000000"/>
                <w:spacing w:val="-2"/>
                <w:sz w:val="20"/>
                <w:szCs w:val="20"/>
              </w:rPr>
              <w:t xml:space="preserve"> 3,2 kg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5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Przepustowość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Min</w:t>
            </w:r>
            <w:r w:rsidR="00AC5D30">
              <w:rPr>
                <w:color w:val="000000"/>
                <w:spacing w:val="-2"/>
                <w:sz w:val="20"/>
                <w:szCs w:val="20"/>
              </w:rPr>
              <w:t>imum</w:t>
            </w:r>
            <w:r w:rsidRPr="00077570">
              <w:rPr>
                <w:color w:val="000000"/>
                <w:spacing w:val="-2"/>
                <w:sz w:val="20"/>
                <w:szCs w:val="20"/>
              </w:rPr>
              <w:t xml:space="preserve"> 128 Gbps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360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8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Pobór mocy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C5D30" w:rsidP="00AE2CD1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Maksymalnie </w:t>
            </w:r>
            <w:r w:rsidR="00AE2CD1" w:rsidRPr="00077570">
              <w:rPr>
                <w:color w:val="000000"/>
                <w:spacing w:val="-2"/>
                <w:sz w:val="20"/>
                <w:szCs w:val="20"/>
              </w:rPr>
              <w:t xml:space="preserve"> 29 W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1469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112"/>
              <w:rPr>
                <w:b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Porty/złącza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E2CD1" w:rsidP="00AE2CD1">
            <w:pPr>
              <w:ind w:left="113"/>
              <w:rPr>
                <w:color w:val="000000"/>
                <w:spacing w:val="-2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Wbudowane porty/złącza umożliwiające elastyczne podłączenie urządzeń bez stosowania przejściówek lub adapterów:</w:t>
            </w:r>
          </w:p>
          <w:p w:rsidR="00AE2CD1" w:rsidRPr="00077570" w:rsidRDefault="00AE2CD1" w:rsidP="00AE2CD1">
            <w:pPr>
              <w:ind w:left="113"/>
              <w:rPr>
                <w:color w:val="000000"/>
                <w:spacing w:val="-2"/>
                <w:sz w:val="20"/>
                <w:szCs w:val="20"/>
                <w:lang w:val="en-US"/>
              </w:rPr>
            </w:pPr>
            <w:r w:rsidRPr="00077570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- min. 24x </w:t>
            </w:r>
            <w:r w:rsidRPr="00077570">
              <w:rPr>
                <w:rFonts w:eastAsia="DejaVuSans-Bold"/>
                <w:bCs/>
                <w:color w:val="000000"/>
                <w:sz w:val="20"/>
                <w:szCs w:val="20"/>
                <w:lang w:val="en-US"/>
              </w:rPr>
              <w:t>10/100/1000 Mbps</w:t>
            </w:r>
            <w:r w:rsidRPr="00077570">
              <w:rPr>
                <w:color w:val="000000"/>
                <w:spacing w:val="-2"/>
                <w:sz w:val="20"/>
                <w:szCs w:val="20"/>
                <w:lang w:val="en-US"/>
              </w:rPr>
              <w:br/>
              <w:t>- min. 2x SPF+</w:t>
            </w:r>
          </w:p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- min 2x10Gb,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683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Rozmiar tablicy adresów MAC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color w:val="FF0000"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 xml:space="preserve">Minimum </w:t>
            </w:r>
            <w:r w:rsidRPr="00FB7F64">
              <w:rPr>
                <w:rFonts w:eastAsia="DejaVuSans"/>
                <w:sz w:val="20"/>
                <w:szCs w:val="20"/>
              </w:rPr>
              <w:t>16000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5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 xml:space="preserve">Obsługa ramek Jumbo 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color w:val="FF0000"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Wymagane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685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Możliwość łączenia w stos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color w:val="FF0000"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Wymagane, maksymalnie obsługa 6 urządzeń w stosie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406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rFonts w:eastAsia="DejaVuSans-Bold"/>
                <w:b/>
                <w:sz w:val="20"/>
                <w:szCs w:val="20"/>
              </w:rPr>
            </w:pPr>
            <w:r w:rsidRPr="00353CEF">
              <w:rPr>
                <w:rFonts w:eastAsia="DejaVuSans-Bold"/>
                <w:b/>
                <w:sz w:val="20"/>
                <w:szCs w:val="20"/>
              </w:rPr>
              <w:t>Bufor pamięci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rFonts w:eastAsia="DejaVuSans-Bold"/>
                <w:bCs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Minimum 2MB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40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rFonts w:eastAsia="DejaVuSans-Bold"/>
                <w:b/>
                <w:bCs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Liczba grup VLAN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rFonts w:eastAsia="DejaVuSans-Bold"/>
                <w:bCs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Minimum 256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811E04" w:rsidTr="00A549B5">
        <w:trPr>
          <w:trHeight w:val="540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rFonts w:eastAsia="DejaVuSans-Bold"/>
                <w:b/>
                <w:bCs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VLAN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rFonts w:eastAsia="DejaVuSans-Bold"/>
                <w:bCs/>
                <w:sz w:val="20"/>
                <w:szCs w:val="20"/>
                <w:lang w:val="en-US"/>
              </w:rPr>
            </w:pPr>
            <w:r w:rsidRPr="00FB7F64">
              <w:rPr>
                <w:rFonts w:eastAsia="DejaVuSans-Bold"/>
                <w:bCs/>
                <w:sz w:val="20"/>
                <w:szCs w:val="20"/>
                <w:lang w:val="en-US"/>
              </w:rPr>
              <w:t>Minimum:</w:t>
            </w:r>
            <w:r w:rsidRPr="00FB7F64">
              <w:rPr>
                <w:rFonts w:eastAsia="DejaVuSans-Bold"/>
                <w:bCs/>
                <w:sz w:val="20"/>
                <w:szCs w:val="20"/>
                <w:lang w:val="en-US"/>
              </w:rPr>
              <w:br/>
            </w:r>
            <w:r w:rsidRPr="00FB7F64">
              <w:rPr>
                <w:sz w:val="20"/>
                <w:szCs w:val="20"/>
                <w:lang w:val="en-US"/>
              </w:rPr>
              <w:t>- IEEE 802.1Q VLAN</w:t>
            </w:r>
            <w:r w:rsidRPr="00FB7F64">
              <w:rPr>
                <w:sz w:val="20"/>
                <w:szCs w:val="20"/>
                <w:lang w:val="en-US"/>
              </w:rPr>
              <w:br/>
              <w:t>- IEEE 802.1x Dynamic VLAN Assinment</w:t>
            </w:r>
            <w:r w:rsidRPr="00FB7F64">
              <w:rPr>
                <w:sz w:val="20"/>
                <w:szCs w:val="20"/>
                <w:lang w:val="en-US"/>
              </w:rPr>
              <w:br/>
              <w:t>- VLAN oparty na Protocol oraz MAC</w:t>
            </w:r>
            <w:r w:rsidRPr="00FB7F64">
              <w:rPr>
                <w:sz w:val="20"/>
                <w:szCs w:val="20"/>
                <w:lang w:val="en-US"/>
              </w:rPr>
              <w:br/>
              <w:t>- Max. VLAN id 4093</w:t>
            </w:r>
            <w:r w:rsidRPr="00FB7F64">
              <w:rPr>
                <w:sz w:val="20"/>
                <w:szCs w:val="20"/>
                <w:lang w:val="en-US"/>
              </w:rPr>
              <w:br/>
              <w:t>- 15 routed VLANs</w:t>
            </w:r>
            <w:r w:rsidRPr="00FB7F64">
              <w:rPr>
                <w:sz w:val="20"/>
                <w:szCs w:val="20"/>
                <w:lang w:val="en-US"/>
              </w:rPr>
              <w:br/>
              <w:t>- Auto Voice oraz Auto Video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811E0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sz w:val="20"/>
                <w:szCs w:val="20"/>
                <w:lang w:val="en-US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Standard PoE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Min</w:t>
            </w:r>
            <w:r>
              <w:rPr>
                <w:sz w:val="20"/>
                <w:szCs w:val="20"/>
                <w:lang w:val="en-US"/>
              </w:rPr>
              <w:t>imum</w:t>
            </w:r>
            <w:r w:rsidRPr="00FB7F64">
              <w:rPr>
                <w:sz w:val="20"/>
                <w:szCs w:val="20"/>
                <w:lang w:val="en-US"/>
              </w:rPr>
              <w:t>. :</w:t>
            </w:r>
            <w:r w:rsidRPr="00FB7F64">
              <w:rPr>
                <w:sz w:val="20"/>
                <w:szCs w:val="20"/>
                <w:lang w:val="en-US"/>
              </w:rPr>
              <w:br/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t xml:space="preserve">- IEEE 802.3 10BASE-T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802.3i 10BASE-T 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FB7F64">
              <w:rPr>
                <w:rFonts w:eastAsia="DejaVuSans"/>
                <w:sz w:val="20"/>
                <w:szCs w:val="20"/>
                <w:lang w:val="en-US"/>
              </w:rPr>
              <w:t xml:space="preserve">- IEEE 802.3u 100BASE-TX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802.3ab 1000BASE-T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802.3z 1000 BASE-X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802.3x full-duplex flow control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>- IEEE 802.3an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 - IEEE 802.3ad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802.3AB LLDP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802.1p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>- IEEE 802.1Qat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811E0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QOS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C5D30" w:rsidRPr="00B30862" w:rsidRDefault="00AC5D30" w:rsidP="00AE2CD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FB7F64">
              <w:rPr>
                <w:sz w:val="20"/>
                <w:szCs w:val="20"/>
                <w:lang w:val="en-US"/>
              </w:rPr>
              <w:t>Access Lists</w:t>
            </w:r>
            <w:r w:rsidRPr="00FB7F64">
              <w:rPr>
                <w:sz w:val="20"/>
                <w:szCs w:val="20"/>
                <w:lang w:val="en-US"/>
              </w:rPr>
              <w:br/>
              <w:t>- L2 MAC, L3 IP, L4 Port ACL</w:t>
            </w:r>
            <w:r w:rsidRPr="00FB7F64">
              <w:rPr>
                <w:sz w:val="20"/>
                <w:szCs w:val="20"/>
                <w:lang w:val="en-US"/>
              </w:rPr>
              <w:br/>
              <w:t>- Rate limiting</w:t>
            </w:r>
            <w:r w:rsidRPr="00FB7F64">
              <w:rPr>
                <w:sz w:val="20"/>
                <w:szCs w:val="20"/>
                <w:lang w:val="en-US"/>
              </w:rPr>
              <w:br/>
              <w:t>- Port-based QoS</w:t>
            </w:r>
            <w:r w:rsidRPr="00FB7F64">
              <w:rPr>
                <w:sz w:val="20"/>
                <w:szCs w:val="20"/>
                <w:lang w:val="en-US"/>
              </w:rPr>
              <w:br/>
              <w:t>- IEEE 802.1p COS</w:t>
            </w:r>
            <w:r w:rsidRPr="00FB7F64">
              <w:rPr>
                <w:sz w:val="20"/>
                <w:szCs w:val="20"/>
                <w:lang w:val="en-US"/>
              </w:rPr>
              <w:br/>
              <w:t>- Dst MAC oraz IP</w:t>
            </w:r>
            <w:r w:rsidRPr="00FB7F64">
              <w:rPr>
                <w:sz w:val="20"/>
                <w:szCs w:val="20"/>
                <w:lang w:val="en-US"/>
              </w:rPr>
              <w:br/>
              <w:t>- IPv4 oraz v6 DSCP</w:t>
            </w:r>
            <w:r w:rsidRPr="00FB7F64">
              <w:rPr>
                <w:sz w:val="20"/>
                <w:szCs w:val="20"/>
                <w:lang w:val="en-US"/>
              </w:rPr>
              <w:br/>
              <w:t>- TCP/UDP-based</w:t>
            </w:r>
            <w:r w:rsidRPr="00FB7F64">
              <w:rPr>
                <w:sz w:val="20"/>
                <w:szCs w:val="20"/>
                <w:lang w:val="en-US"/>
              </w:rPr>
              <w:br/>
              <w:t>- WRED</w:t>
            </w:r>
            <w:r w:rsidRPr="00FB7F64">
              <w:rPr>
                <w:sz w:val="20"/>
                <w:szCs w:val="20"/>
                <w:lang w:val="en-US"/>
              </w:rPr>
              <w:br/>
              <w:t>- Strict Priority kolejkowanie</w:t>
            </w:r>
            <w:r w:rsidRPr="00FB7F64">
              <w:rPr>
                <w:sz w:val="20"/>
                <w:szCs w:val="20"/>
                <w:lang w:val="en-US"/>
              </w:rPr>
              <w:br/>
              <w:t>- IEEE 802.1AS</w:t>
            </w:r>
            <w:r w:rsidRPr="00FB7F64">
              <w:rPr>
                <w:sz w:val="20"/>
                <w:szCs w:val="20"/>
                <w:lang w:val="en-US"/>
              </w:rPr>
              <w:br/>
              <w:t>- IEEE 802.1Qat</w:t>
            </w:r>
            <w:r w:rsidRPr="00FB7F64">
              <w:rPr>
                <w:sz w:val="20"/>
                <w:szCs w:val="20"/>
                <w:lang w:val="en-US"/>
              </w:rPr>
              <w:br/>
              <w:t>- IEEE 802.1Qav</w:t>
            </w:r>
            <w:r w:rsidRPr="00FB7F64">
              <w:rPr>
                <w:sz w:val="20"/>
                <w:szCs w:val="20"/>
                <w:lang w:val="en-US"/>
              </w:rPr>
              <w:br/>
              <w:t>- IEEE 802.1BA</w:t>
            </w:r>
            <w:r w:rsidRPr="00FB7F64">
              <w:rPr>
                <w:sz w:val="20"/>
                <w:szCs w:val="20"/>
                <w:lang w:val="en-US"/>
              </w:rPr>
              <w:br/>
              <w:t>- Auto Voice, Auto Video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811E0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sz w:val="20"/>
                <w:szCs w:val="20"/>
              </w:rPr>
              <w:t>Bezpieczeństwo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C5D30" w:rsidRDefault="00AC5D30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IEEE 802.1x</w:t>
            </w:r>
            <w:r w:rsidRPr="00FB7F64">
              <w:rPr>
                <w:sz w:val="20"/>
                <w:szCs w:val="20"/>
                <w:lang w:val="en-US"/>
              </w:rPr>
              <w:br/>
              <w:t>- Guest VLAN</w:t>
            </w:r>
            <w:r w:rsidRPr="00FB7F64">
              <w:rPr>
                <w:sz w:val="20"/>
                <w:szCs w:val="20"/>
                <w:lang w:val="en-US"/>
              </w:rPr>
              <w:br/>
              <w:t>- RADIUS based VLAN (.1x)</w:t>
            </w:r>
            <w:r w:rsidRPr="00FB7F64">
              <w:rPr>
                <w:sz w:val="20"/>
                <w:szCs w:val="20"/>
                <w:lang w:val="en-US"/>
              </w:rPr>
              <w:br/>
              <w:t>- Dynamic learned entries</w:t>
            </w:r>
            <w:r w:rsidRPr="00FB7F64">
              <w:rPr>
                <w:sz w:val="20"/>
                <w:szCs w:val="20"/>
                <w:lang w:val="en-US"/>
              </w:rPr>
              <w:br/>
              <w:t>- Static entries</w:t>
            </w:r>
            <w:r w:rsidRPr="00FB7F64">
              <w:rPr>
                <w:sz w:val="20"/>
                <w:szCs w:val="20"/>
                <w:lang w:val="en-US"/>
              </w:rPr>
              <w:br/>
              <w:t>- MAC-based.1x</w:t>
            </w:r>
            <w:r w:rsidRPr="00FB7F64">
              <w:rPr>
                <w:sz w:val="20"/>
                <w:szCs w:val="20"/>
                <w:lang w:val="en-US"/>
              </w:rPr>
              <w:br/>
              <w:t>- RADIUS Accounting</w:t>
            </w:r>
            <w:r w:rsidRPr="00FB7F64">
              <w:rPr>
                <w:sz w:val="20"/>
                <w:szCs w:val="20"/>
                <w:lang w:val="en-US"/>
              </w:rPr>
              <w:br/>
              <w:t>- ACL</w:t>
            </w:r>
            <w:r w:rsidRPr="00FB7F64">
              <w:rPr>
                <w:sz w:val="20"/>
                <w:szCs w:val="20"/>
                <w:lang w:val="en-US"/>
              </w:rPr>
              <w:br/>
              <w:t>- IPv4, v6</w:t>
            </w:r>
            <w:r w:rsidRPr="00FB7F64">
              <w:rPr>
                <w:sz w:val="20"/>
                <w:szCs w:val="20"/>
                <w:lang w:val="en-US"/>
              </w:rPr>
              <w:br/>
              <w:t>- MAC-based ACL, TCP/UDP takze</w:t>
            </w:r>
            <w:r w:rsidRPr="00FB7F64">
              <w:rPr>
                <w:sz w:val="20"/>
                <w:szCs w:val="20"/>
                <w:lang w:val="en-US"/>
              </w:rPr>
              <w:br/>
              <w:t>- MAC lockdown</w:t>
            </w:r>
            <w:r w:rsidRPr="00FB7F64">
              <w:rPr>
                <w:sz w:val="20"/>
                <w:szCs w:val="20"/>
                <w:lang w:val="en-US"/>
              </w:rPr>
              <w:br/>
              <w:t>- IEEE 802.1x</w:t>
            </w:r>
            <w:r w:rsidRPr="00FB7F64">
              <w:rPr>
                <w:sz w:val="20"/>
                <w:szCs w:val="20"/>
                <w:lang w:val="en-US"/>
              </w:rPr>
              <w:br/>
              <w:t>- IP Source Guard</w:t>
            </w:r>
            <w:r w:rsidRPr="00FB7F64">
              <w:rPr>
                <w:sz w:val="20"/>
                <w:szCs w:val="20"/>
                <w:lang w:val="en-US"/>
              </w:rPr>
              <w:br/>
              <w:t>- Dynamiczna inspekcja ARP</w:t>
            </w:r>
            <w:r w:rsidRPr="00FB7F64">
              <w:rPr>
                <w:sz w:val="20"/>
                <w:szCs w:val="20"/>
                <w:lang w:val="en-US"/>
              </w:rPr>
              <w:br/>
              <w:t>- DOS, Network Storm Protection</w:t>
            </w:r>
            <w:r w:rsidRPr="00FB7F64">
              <w:rPr>
                <w:sz w:val="20"/>
                <w:szCs w:val="20"/>
                <w:lang w:val="en-US"/>
              </w:rPr>
              <w:br/>
              <w:t>- Broadcast, Unicast, Multicast, DoS</w:t>
            </w:r>
            <w:r w:rsidRPr="00FB7F64">
              <w:rPr>
                <w:sz w:val="20"/>
                <w:szCs w:val="20"/>
                <w:lang w:val="en-US"/>
              </w:rPr>
              <w:br/>
              <w:t>- Ochrona przed atakami DoS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811E0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Zarządzanie, monitorowanie</w:t>
            </w:r>
            <w:r w:rsidRPr="00353CEF">
              <w:rPr>
                <w:b/>
                <w:sz w:val="20"/>
                <w:szCs w:val="20"/>
              </w:rPr>
              <w:t xml:space="preserve"> konfiguracja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Hasło</w:t>
            </w:r>
            <w:r w:rsidRPr="00FB7F64">
              <w:rPr>
                <w:sz w:val="20"/>
                <w:szCs w:val="20"/>
                <w:lang w:val="en-US"/>
              </w:rPr>
              <w:br/>
              <w:t>- Konfiguracja VLAN</w:t>
            </w:r>
            <w:r w:rsidRPr="00FB7F64">
              <w:rPr>
                <w:sz w:val="20"/>
                <w:szCs w:val="20"/>
                <w:lang w:val="en-US"/>
              </w:rPr>
              <w:br/>
              <w:t>- Radius oraz TACACS+</w:t>
            </w:r>
            <w:r w:rsidRPr="00FB7F64">
              <w:rPr>
                <w:sz w:val="20"/>
                <w:szCs w:val="20"/>
                <w:lang w:val="en-US"/>
              </w:rPr>
              <w:br/>
              <w:t>- GUI</w:t>
            </w:r>
            <w:r w:rsidRPr="00FB7F64">
              <w:rPr>
                <w:sz w:val="20"/>
                <w:szCs w:val="20"/>
                <w:lang w:val="en-US"/>
              </w:rPr>
              <w:br/>
              <w:t>- SCC</w:t>
            </w:r>
            <w:r w:rsidRPr="00FB7F64">
              <w:rPr>
                <w:sz w:val="20"/>
                <w:szCs w:val="20"/>
                <w:lang w:val="en-US"/>
              </w:rPr>
              <w:br/>
              <w:t>- IPv6</w:t>
            </w:r>
            <w:r w:rsidRPr="00FB7F64">
              <w:rPr>
                <w:sz w:val="20"/>
                <w:szCs w:val="20"/>
                <w:lang w:val="en-US"/>
              </w:rPr>
              <w:br/>
              <w:t>- Dual Software image</w:t>
            </w:r>
            <w:r w:rsidRPr="00FB7F64">
              <w:rPr>
                <w:sz w:val="20"/>
                <w:szCs w:val="20"/>
                <w:lang w:val="en-US"/>
              </w:rPr>
              <w:br/>
              <w:t>- Dual Configuration file</w:t>
            </w:r>
            <w:r w:rsidRPr="00FB7F64">
              <w:rPr>
                <w:sz w:val="20"/>
                <w:szCs w:val="20"/>
                <w:lang w:val="en-US"/>
              </w:rPr>
              <w:br/>
              <w:t>- STNP (UDP port 123)</w:t>
            </w:r>
            <w:r w:rsidRPr="00FB7F64">
              <w:rPr>
                <w:sz w:val="20"/>
                <w:szCs w:val="20"/>
                <w:lang w:val="en-US"/>
              </w:rPr>
              <w:br/>
              <w:t>- SNMP v1/v2/v3</w:t>
            </w:r>
            <w:r w:rsidRPr="00FB7F64">
              <w:rPr>
                <w:sz w:val="20"/>
                <w:szCs w:val="20"/>
                <w:lang w:val="en-US"/>
              </w:rPr>
              <w:br/>
              <w:t>- RMON 1, 2, 3, 9</w:t>
            </w:r>
            <w:r w:rsidRPr="00FB7F64">
              <w:rPr>
                <w:sz w:val="20"/>
                <w:szCs w:val="20"/>
                <w:lang w:val="en-US"/>
              </w:rPr>
              <w:br/>
              <w:t>- Port Mirroring</w:t>
            </w:r>
            <w:r w:rsidRPr="00FB7F64">
              <w:rPr>
                <w:sz w:val="20"/>
                <w:szCs w:val="20"/>
                <w:lang w:val="en-US"/>
              </w:rPr>
              <w:br/>
              <w:t>- Many to One Port Mirr</w:t>
            </w:r>
            <w:r w:rsidRPr="00FB7F64">
              <w:rPr>
                <w:sz w:val="20"/>
                <w:szCs w:val="20"/>
                <w:lang w:val="en-US"/>
              </w:rPr>
              <w:br/>
              <w:t>- Test przewodów</w:t>
            </w:r>
            <w:r w:rsidRPr="00FB7F64">
              <w:rPr>
                <w:sz w:val="20"/>
                <w:szCs w:val="20"/>
                <w:lang w:val="en-US"/>
              </w:rPr>
              <w:br/>
              <w:t>- SSL/HTTPS oraz TLS v1.0</w:t>
            </w:r>
            <w:r w:rsidRPr="00FB7F64">
              <w:rPr>
                <w:sz w:val="20"/>
                <w:szCs w:val="20"/>
                <w:lang w:val="en-US"/>
              </w:rPr>
              <w:br/>
              <w:t>- HTTP Download</w:t>
            </w:r>
            <w:r w:rsidRPr="00FB7F64">
              <w:rPr>
                <w:sz w:val="20"/>
                <w:szCs w:val="20"/>
                <w:lang w:val="en-US"/>
              </w:rPr>
              <w:br/>
              <w:t>- File transfers</w:t>
            </w:r>
            <w:r w:rsidRPr="00FB7F64">
              <w:rPr>
                <w:sz w:val="20"/>
                <w:szCs w:val="20"/>
                <w:lang w:val="en-US"/>
              </w:rPr>
              <w:br/>
              <w:t>- Syslog</w:t>
            </w:r>
            <w:r w:rsidRPr="00FB7F64">
              <w:rPr>
                <w:sz w:val="20"/>
                <w:szCs w:val="20"/>
                <w:lang w:val="en-US"/>
              </w:rPr>
              <w:br/>
              <w:t>- Port USB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811E0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sz w:val="20"/>
                <w:szCs w:val="20"/>
              </w:rPr>
              <w:t>Funkcje L2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IEEE 802.3ad -LAGs</w:t>
            </w:r>
            <w:r w:rsidRPr="00FB7F64">
              <w:rPr>
                <w:sz w:val="20"/>
                <w:szCs w:val="20"/>
                <w:lang w:val="en-US"/>
              </w:rPr>
              <w:br/>
              <w:t>- BSC</w:t>
            </w:r>
            <w:r w:rsidRPr="00FB7F64">
              <w:rPr>
                <w:sz w:val="20"/>
                <w:szCs w:val="20"/>
                <w:lang w:val="en-US"/>
              </w:rPr>
              <w:br/>
              <w:t>- IEEE 802.3x</w:t>
            </w:r>
            <w:r w:rsidRPr="00FB7F64">
              <w:rPr>
                <w:sz w:val="20"/>
                <w:szCs w:val="20"/>
                <w:lang w:val="en-US"/>
              </w:rPr>
              <w:br/>
              <w:t>- IEEE 802.1D</w:t>
            </w:r>
            <w:r w:rsidRPr="00FB7F64">
              <w:rPr>
                <w:sz w:val="20"/>
                <w:szCs w:val="20"/>
                <w:lang w:val="en-US"/>
              </w:rPr>
              <w:br/>
              <w:t>- IEEE 802.1w</w:t>
            </w:r>
            <w:r w:rsidRPr="00FB7F64">
              <w:rPr>
                <w:sz w:val="20"/>
                <w:szCs w:val="20"/>
                <w:lang w:val="en-US"/>
              </w:rPr>
              <w:br/>
              <w:t>- IEEE 802.1s</w:t>
            </w:r>
            <w:r w:rsidRPr="00FB7F64">
              <w:rPr>
                <w:sz w:val="20"/>
                <w:szCs w:val="20"/>
                <w:lang w:val="en-US"/>
              </w:rPr>
              <w:br/>
            </w:r>
            <w:r w:rsidRPr="00FB7F64">
              <w:rPr>
                <w:sz w:val="20"/>
                <w:szCs w:val="20"/>
                <w:lang w:val="en-US"/>
              </w:rPr>
              <w:lastRenderedPageBreak/>
              <w:t>- BPDU Guard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811E0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sz w:val="20"/>
                <w:szCs w:val="20"/>
              </w:rPr>
              <w:t>Funkcje L3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Client DHCP</w:t>
            </w:r>
            <w:r w:rsidRPr="00FB7F64">
              <w:rPr>
                <w:sz w:val="20"/>
                <w:szCs w:val="20"/>
                <w:lang w:val="en-US"/>
              </w:rPr>
              <w:br/>
              <w:t>- DHCP Snooping</w:t>
            </w:r>
            <w:r w:rsidRPr="00FB7F64">
              <w:rPr>
                <w:sz w:val="20"/>
                <w:szCs w:val="20"/>
                <w:lang w:val="en-US"/>
              </w:rPr>
              <w:br/>
              <w:t>- Static Routing: 32</w:t>
            </w:r>
            <w:r w:rsidRPr="00FB7F64">
              <w:rPr>
                <w:sz w:val="20"/>
                <w:szCs w:val="20"/>
                <w:lang w:val="en-US"/>
              </w:rPr>
              <w:br/>
              <w:t>- Tablica Host ARP: 512</w:t>
            </w:r>
            <w:r w:rsidRPr="00FB7F64">
              <w:rPr>
                <w:sz w:val="20"/>
                <w:szCs w:val="20"/>
                <w:lang w:val="en-US"/>
              </w:rPr>
              <w:br/>
              <w:t>- IRDP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Wentylator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Wymagany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snapToGrid w:val="0"/>
              <w:rPr>
                <w:b/>
                <w:sz w:val="20"/>
                <w:szCs w:val="20"/>
              </w:rPr>
            </w:pPr>
            <w:r w:rsidRPr="00353CEF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napToGrid w:val="0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minimum 24 miesiące</w:t>
            </w:r>
          </w:p>
        </w:tc>
        <w:tc>
          <w:tcPr>
            <w:tcW w:w="1899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E2CD1" w:rsidRPr="00FB7F64" w:rsidTr="00AE2CD1">
        <w:trPr>
          <w:trHeight w:val="11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E2CD1" w:rsidRPr="00E95C10" w:rsidRDefault="00AE2CD1" w:rsidP="00AE2CD1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AE2CD1" w:rsidRPr="00FB7F64" w:rsidRDefault="00AE2CD1" w:rsidP="00AE2CD1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557F83" w:rsidRDefault="00557F83"/>
    <w:p w:rsidR="00AC5D30" w:rsidRDefault="00AC5D30">
      <w:pPr>
        <w:rPr>
          <w:b/>
          <w:sz w:val="22"/>
          <w:szCs w:val="22"/>
        </w:rPr>
      </w:pPr>
    </w:p>
    <w:p w:rsidR="00A549B5" w:rsidRDefault="00557F83">
      <w:r>
        <w:rPr>
          <w:b/>
          <w:sz w:val="22"/>
          <w:szCs w:val="22"/>
        </w:rPr>
        <w:t>Zadanie nr 7</w:t>
      </w:r>
      <w:r w:rsidRPr="0077266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Zapora sieciowa (firewall)</w:t>
      </w:r>
      <w:r w:rsidR="00A549B5">
        <w:br w:type="page"/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532"/>
        <w:gridCol w:w="3970"/>
        <w:gridCol w:w="3827"/>
      </w:tblGrid>
      <w:tr w:rsidR="00F52BB3" w:rsidRPr="00A43506" w:rsidTr="00A549B5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F52BB3" w:rsidRPr="00A43506" w:rsidRDefault="00BF1929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F52BB3" w:rsidRPr="00A43506" w:rsidTr="00A549B5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F52BB3" w:rsidRPr="00A43506" w:rsidRDefault="00A43506" w:rsidP="00DE5FD3">
            <w:pPr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Zapora sieciowa (</w:t>
            </w:r>
            <w:r w:rsidR="00F52BB3" w:rsidRPr="00A43506">
              <w:rPr>
                <w:b/>
                <w:sz w:val="20"/>
                <w:szCs w:val="20"/>
              </w:rPr>
              <w:t>FIREWALL</w:t>
            </w:r>
            <w:r w:rsidRPr="00A43506">
              <w:rPr>
                <w:b/>
                <w:sz w:val="20"/>
                <w:szCs w:val="20"/>
              </w:rPr>
              <w:t>)</w:t>
            </w:r>
            <w:r w:rsidR="00F52BB3" w:rsidRPr="00A43506">
              <w:rPr>
                <w:b/>
                <w:sz w:val="20"/>
                <w:szCs w:val="20"/>
              </w:rPr>
              <w:t xml:space="preserve"> – </w:t>
            </w:r>
            <w:r w:rsidR="00DE5FD3" w:rsidRPr="00A43506">
              <w:rPr>
                <w:b/>
                <w:sz w:val="20"/>
                <w:szCs w:val="20"/>
              </w:rPr>
              <w:t>1</w:t>
            </w:r>
            <w:r w:rsidR="00F52BB3" w:rsidRPr="00A43506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F0691C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sz w:val="20"/>
                <w:szCs w:val="20"/>
              </w:rPr>
            </w:pPr>
            <w:r w:rsidRPr="00BF1929">
              <w:rPr>
                <w:b/>
                <w:sz w:val="20"/>
                <w:szCs w:val="20"/>
              </w:rPr>
              <w:t>Przeznaczenie</w:t>
            </w:r>
          </w:p>
        </w:tc>
        <w:tc>
          <w:tcPr>
            <w:tcW w:w="2000" w:type="pct"/>
            <w:vAlign w:val="center"/>
          </w:tcPr>
          <w:p w:rsidR="00F0691C" w:rsidRPr="00DF079B" w:rsidRDefault="00F0691C" w:rsidP="003C45D8">
            <w:pPr>
              <w:ind w:left="113"/>
              <w:rPr>
                <w:color w:val="000000"/>
                <w:sz w:val="20"/>
                <w:szCs w:val="20"/>
              </w:rPr>
            </w:pPr>
            <w:r w:rsidRPr="00DF079B">
              <w:rPr>
                <w:color w:val="000000"/>
                <w:sz w:val="20"/>
                <w:szCs w:val="20"/>
              </w:rPr>
              <w:t>Do montażu w szafie rackowej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sz w:val="20"/>
                <w:szCs w:val="20"/>
              </w:rPr>
            </w:pPr>
            <w:r w:rsidRPr="00BF1929">
              <w:rPr>
                <w:b/>
                <w:sz w:val="20"/>
                <w:szCs w:val="20"/>
              </w:rPr>
              <w:t>Format obudowy</w:t>
            </w:r>
          </w:p>
        </w:tc>
        <w:tc>
          <w:tcPr>
            <w:tcW w:w="2000" w:type="pct"/>
            <w:vAlign w:val="center"/>
          </w:tcPr>
          <w:p w:rsidR="00F0691C" w:rsidRPr="00DF079B" w:rsidRDefault="00F0691C" w:rsidP="003C45D8">
            <w:pPr>
              <w:ind w:left="113"/>
              <w:rPr>
                <w:color w:val="000000"/>
                <w:sz w:val="20"/>
                <w:szCs w:val="20"/>
              </w:rPr>
            </w:pPr>
            <w:r w:rsidRPr="00DF079B">
              <w:rPr>
                <w:color w:val="000000"/>
                <w:sz w:val="20"/>
                <w:szCs w:val="20"/>
              </w:rPr>
              <w:t>Rack, 1U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Wymiary</w:t>
            </w:r>
          </w:p>
        </w:tc>
        <w:tc>
          <w:tcPr>
            <w:tcW w:w="2000" w:type="pct"/>
            <w:vAlign w:val="center"/>
          </w:tcPr>
          <w:p w:rsidR="00F0691C" w:rsidRPr="00A43506" w:rsidRDefault="00F0691C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rFonts w:eastAsia="DejaVuSans"/>
                <w:sz w:val="20"/>
                <w:szCs w:val="20"/>
              </w:rPr>
              <w:t>300 mm x 188 mm x 440 mm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Waga</w:t>
            </w:r>
          </w:p>
        </w:tc>
        <w:tc>
          <w:tcPr>
            <w:tcW w:w="2000" w:type="pct"/>
            <w:vAlign w:val="center"/>
          </w:tcPr>
          <w:p w:rsidR="00F0691C" w:rsidRPr="00A43506" w:rsidRDefault="0028413E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rFonts w:eastAsia="DejaVuSans"/>
                <w:sz w:val="20"/>
                <w:szCs w:val="20"/>
              </w:rPr>
              <w:t>Maksymalnie</w:t>
            </w:r>
            <w:r w:rsidR="00A43506" w:rsidRPr="00A43506">
              <w:rPr>
                <w:rFonts w:eastAsia="DejaVuSans"/>
                <w:sz w:val="20"/>
                <w:szCs w:val="20"/>
              </w:rPr>
              <w:t xml:space="preserve">  1,70</w:t>
            </w:r>
            <w:r w:rsidR="00F0691C" w:rsidRPr="00A43506">
              <w:rPr>
                <w:rFonts w:eastAsia="DejaVuSans"/>
                <w:sz w:val="20"/>
                <w:szCs w:val="20"/>
              </w:rPr>
              <w:t xml:space="preserve"> kg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A43506" w:rsidRPr="00A43506" w:rsidTr="00A549B5">
        <w:trPr>
          <w:trHeight w:val="567"/>
        </w:trPr>
        <w:tc>
          <w:tcPr>
            <w:tcW w:w="300" w:type="pct"/>
            <w:vAlign w:val="center"/>
          </w:tcPr>
          <w:p w:rsidR="00A43506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2" w:type="pct"/>
            <w:vAlign w:val="center"/>
          </w:tcPr>
          <w:p w:rsidR="00A43506" w:rsidRPr="00BF1929" w:rsidRDefault="00A43506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Przepustowość</w:t>
            </w:r>
          </w:p>
        </w:tc>
        <w:tc>
          <w:tcPr>
            <w:tcW w:w="2000" w:type="pct"/>
            <w:vAlign w:val="center"/>
          </w:tcPr>
          <w:p w:rsidR="00A43506" w:rsidRPr="00A43506" w:rsidRDefault="00A43506" w:rsidP="00371A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2300 Mbit/s</w:t>
            </w:r>
          </w:p>
        </w:tc>
        <w:tc>
          <w:tcPr>
            <w:tcW w:w="1928" w:type="pct"/>
            <w:vAlign w:val="center"/>
          </w:tcPr>
          <w:p w:rsidR="00A43506" w:rsidRPr="00A43506" w:rsidRDefault="00A43506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Przepustowość VPN</w:t>
            </w:r>
          </w:p>
        </w:tc>
        <w:tc>
          <w:tcPr>
            <w:tcW w:w="2000" w:type="pct"/>
            <w:vAlign w:val="center"/>
          </w:tcPr>
          <w:p w:rsidR="00F0691C" w:rsidRPr="00A43506" w:rsidRDefault="00F0691C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810 Mbit/s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Pobór mocy</w:t>
            </w:r>
          </w:p>
        </w:tc>
        <w:tc>
          <w:tcPr>
            <w:tcW w:w="2000" w:type="pct"/>
            <w:vAlign w:val="center"/>
          </w:tcPr>
          <w:p w:rsidR="00F0691C" w:rsidRPr="00A43506" w:rsidRDefault="00F0691C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rFonts w:eastAsia="Tahoma"/>
                <w:sz w:val="20"/>
                <w:szCs w:val="20"/>
              </w:rPr>
              <w:t>Maksymalnie 25 W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811E04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ind w:left="112"/>
              <w:rPr>
                <w:b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Porty/złącza</w:t>
            </w:r>
          </w:p>
        </w:tc>
        <w:tc>
          <w:tcPr>
            <w:tcW w:w="2000" w:type="pct"/>
            <w:vAlign w:val="center"/>
          </w:tcPr>
          <w:p w:rsidR="00F0691C" w:rsidRPr="00A43506" w:rsidRDefault="00A43506" w:rsidP="00A43506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  <w:lang w:val="en-US"/>
              </w:rPr>
            </w:pPr>
            <w:r w:rsidRPr="00A43506">
              <w:rPr>
                <w:rFonts w:eastAsia="Tahoma"/>
                <w:sz w:val="20"/>
                <w:szCs w:val="20"/>
                <w:lang w:val="en-US"/>
              </w:rPr>
              <w:t>Minimum:</w:t>
            </w:r>
            <w:r w:rsidRPr="00A43506">
              <w:rPr>
                <w:rFonts w:eastAsia="Tahoma"/>
                <w:sz w:val="20"/>
                <w:szCs w:val="20"/>
                <w:lang w:val="en-US"/>
              </w:rPr>
              <w:br/>
            </w:r>
            <w:r w:rsidRPr="00A43506">
              <w:rPr>
                <w:rStyle w:val="Pogrubienie"/>
                <w:b w:val="0"/>
                <w:sz w:val="20"/>
                <w:szCs w:val="20"/>
                <w:lang w:val="en-US"/>
              </w:rPr>
              <w:t>7 x 10/100/1000 Mbps</w:t>
            </w:r>
            <w:r w:rsidRPr="00A43506">
              <w:rPr>
                <w:rStyle w:val="Pogrubienie"/>
                <w:b w:val="0"/>
                <w:sz w:val="20"/>
                <w:szCs w:val="20"/>
                <w:lang w:val="en-US"/>
              </w:rPr>
              <w:br/>
              <w:t>1 x SFP</w:t>
            </w:r>
            <w:r w:rsidRPr="00A43506">
              <w:rPr>
                <w:rStyle w:val="Pogrubienie"/>
                <w:b w:val="0"/>
                <w:sz w:val="20"/>
                <w:szCs w:val="20"/>
                <w:lang w:val="en-US"/>
              </w:rPr>
              <w:br/>
              <w:t>2 x USB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F52BB3" w:rsidRPr="00A43506" w:rsidTr="00A549B5">
        <w:trPr>
          <w:trHeight w:val="283"/>
        </w:trPr>
        <w:tc>
          <w:tcPr>
            <w:tcW w:w="300" w:type="pct"/>
            <w:vAlign w:val="center"/>
          </w:tcPr>
          <w:p w:rsidR="00F52BB3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  <w:vAlign w:val="center"/>
          </w:tcPr>
          <w:p w:rsidR="00F52BB3" w:rsidRPr="00BF1929" w:rsidRDefault="00BF1929" w:rsidP="00BF1929">
            <w:pPr>
              <w:pStyle w:val="Default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S</w:t>
            </w:r>
            <w:r w:rsidR="00371A3B" w:rsidRPr="00BF1929">
              <w:rPr>
                <w:rFonts w:eastAsia="Tahoma"/>
                <w:b/>
                <w:sz w:val="20"/>
                <w:szCs w:val="20"/>
              </w:rPr>
              <w:t>tandardy</w:t>
            </w:r>
          </w:p>
        </w:tc>
        <w:tc>
          <w:tcPr>
            <w:tcW w:w="2000" w:type="pct"/>
            <w:vAlign w:val="center"/>
          </w:tcPr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Tahoma"/>
                <w:sz w:val="20"/>
                <w:szCs w:val="20"/>
                <w:lang w:val="en-US"/>
              </w:rPr>
              <w:t>Minimum:</w:t>
            </w:r>
            <w:r w:rsidRPr="00635E3C">
              <w:rPr>
                <w:rFonts w:eastAsia="Tahoma"/>
                <w:sz w:val="20"/>
                <w:szCs w:val="20"/>
                <w:lang w:val="en-US"/>
              </w:rPr>
              <w:br/>
            </w:r>
            <w:r w:rsidRPr="00635E3C">
              <w:rPr>
                <w:rFonts w:eastAsia="DejaVuSans"/>
                <w:sz w:val="20"/>
                <w:szCs w:val="20"/>
                <w:lang w:val="en-US"/>
              </w:rPr>
              <w:t>802.11r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802.11v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802.11k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802.1x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802.1Q</w:t>
            </w:r>
          </w:p>
          <w:p w:rsidR="00F52BB3" w:rsidRPr="00A43506" w:rsidRDefault="00371A3B" w:rsidP="00371A3B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b/>
                <w:sz w:val="20"/>
                <w:szCs w:val="20"/>
              </w:rPr>
            </w:pPr>
            <w:r w:rsidRPr="00A43506">
              <w:rPr>
                <w:rFonts w:eastAsia="DejaVuSans"/>
                <w:sz w:val="20"/>
                <w:szCs w:val="20"/>
              </w:rPr>
              <w:t>IPv6</w:t>
            </w:r>
          </w:p>
        </w:tc>
        <w:tc>
          <w:tcPr>
            <w:tcW w:w="1928" w:type="pct"/>
            <w:vAlign w:val="center"/>
          </w:tcPr>
          <w:p w:rsidR="00F52BB3" w:rsidRPr="00A43506" w:rsidRDefault="00F52BB3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pct"/>
            <w:vAlign w:val="center"/>
          </w:tcPr>
          <w:p w:rsidR="00F0691C" w:rsidRPr="00BF1929" w:rsidRDefault="00DE5FD3" w:rsidP="00BF1929">
            <w:pPr>
              <w:pStyle w:val="Default"/>
              <w:rPr>
                <w:rFonts w:eastAsia="Tahoma"/>
                <w:b/>
                <w:sz w:val="20"/>
                <w:szCs w:val="20"/>
              </w:rPr>
            </w:pPr>
            <w:r w:rsidRPr="00BF1929">
              <w:rPr>
                <w:b/>
                <w:sz w:val="20"/>
                <w:szCs w:val="20"/>
              </w:rPr>
              <w:t>Funkcje VPN</w:t>
            </w:r>
          </w:p>
        </w:tc>
        <w:tc>
          <w:tcPr>
            <w:tcW w:w="2000" w:type="pct"/>
            <w:vAlign w:val="center"/>
          </w:tcPr>
          <w:p w:rsidR="00F0691C" w:rsidRPr="00272312" w:rsidRDefault="00DE553B" w:rsidP="00272312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DE553B">
              <w:rPr>
                <w:bCs/>
                <w:sz w:val="20"/>
                <w:szCs w:val="20"/>
              </w:rPr>
              <w:t>Minimum:</w:t>
            </w:r>
            <w:r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IPSec VPN: </w:t>
            </w:r>
            <w:r w:rsidR="00A43506"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Zarządzanie kluczami: IKEv1 (x-auth, mode-config), IKEv2 (EAP, ładowność konfiguracji)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Szyfrowanie: DES, 3DES, AES (256 bitów)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Uwierzytelnianie: MD5, SHA1, SHA2 (512 bitów)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Obsługa grup DH (Perfect forward secrecy) 1, 2, 5, 14, 15-18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Obsługa certyfikatów PSK i PKI (X. 509)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IPSec NAT traversal (NAT-T)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Wykrywanie Dead Peer Detection (DPD) i wykrywanie przekaźników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Koncentrator VPN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SSL VPN: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Obsługa Wind</w:t>
            </w:r>
            <w:r w:rsidRPr="00DE553B">
              <w:rPr>
                <w:bCs/>
                <w:sz w:val="20"/>
                <w:szCs w:val="20"/>
              </w:rPr>
              <w:t>ow</w:t>
            </w:r>
            <w:r w:rsidR="00DE5FD3" w:rsidRPr="00DE5FD3">
              <w:rPr>
                <w:bCs/>
                <w:sz w:val="20"/>
                <w:szCs w:val="20"/>
              </w:rPr>
              <w:t>s oraz Mac OSX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 xml:space="preserve">Full </w:t>
            </w:r>
            <w:r w:rsidRPr="00DE553B">
              <w:rPr>
                <w:bCs/>
                <w:sz w:val="20"/>
                <w:szCs w:val="20"/>
              </w:rPr>
              <w:t>tunel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2-częściowe uwierzytelnianie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2" w:type="pct"/>
            <w:vAlign w:val="center"/>
          </w:tcPr>
          <w:p w:rsidR="00F0691C" w:rsidRPr="00A43506" w:rsidRDefault="00DE5FD3" w:rsidP="00BF1929">
            <w:pPr>
              <w:pStyle w:val="Default"/>
              <w:rPr>
                <w:rFonts w:eastAsia="Tahoma"/>
                <w:b/>
                <w:sz w:val="20"/>
                <w:szCs w:val="20"/>
              </w:rPr>
            </w:pPr>
            <w:r w:rsidRPr="00A43506">
              <w:rPr>
                <w:rFonts w:eastAsia="DejaVuSans-Bold"/>
                <w:b/>
                <w:bCs/>
                <w:sz w:val="20"/>
                <w:szCs w:val="20"/>
              </w:rPr>
              <w:t>Filtrowanie danych:</w:t>
            </w:r>
          </w:p>
        </w:tc>
        <w:tc>
          <w:tcPr>
            <w:tcW w:w="2000" w:type="pct"/>
            <w:vAlign w:val="center"/>
          </w:tcPr>
          <w:p w:rsidR="00F0691C" w:rsidRPr="00DE553B" w:rsidRDefault="00BF1929" w:rsidP="00DE5FD3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 xml:space="preserve">Minimum: </w:t>
            </w:r>
            <w:r>
              <w:rPr>
                <w:rFonts w:eastAsia="DejaVuSans"/>
                <w:sz w:val="20"/>
                <w:szCs w:val="20"/>
              </w:rPr>
              <w:br/>
            </w:r>
            <w:r w:rsidR="00DE5FD3" w:rsidRPr="00A43506">
              <w:rPr>
                <w:rFonts w:eastAsia="DejaVuSans"/>
                <w:sz w:val="20"/>
                <w:szCs w:val="20"/>
              </w:rPr>
              <w:t>Filtrowanie treści , I</w:t>
            </w:r>
            <w:r w:rsidR="00DE553B">
              <w:rPr>
                <w:rFonts w:eastAsia="DejaVuSans"/>
                <w:sz w:val="20"/>
                <w:szCs w:val="20"/>
              </w:rPr>
              <w:t>PS , Anti-spam , Router , VPN ,</w:t>
            </w:r>
            <w:r w:rsidR="00DE5FD3" w:rsidRPr="00A43506">
              <w:rPr>
                <w:rFonts w:eastAsia="DejaVuSans"/>
                <w:sz w:val="20"/>
                <w:szCs w:val="20"/>
              </w:rPr>
              <w:t>Firewall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52BB3" w:rsidRPr="00A43506" w:rsidTr="00A549B5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BF1929">
            <w:pPr>
              <w:snapToGrid w:val="0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3F3FDD">
            <w:pPr>
              <w:snapToGrid w:val="0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minimum 24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3F3FD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52BB3" w:rsidRPr="00A43506" w:rsidTr="00A549B5">
        <w:trPr>
          <w:trHeight w:val="112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lastRenderedPageBreak/>
              <w:t>Oferowany model:</w:t>
            </w:r>
          </w:p>
          <w:p w:rsidR="00F52BB3" w:rsidRPr="00A43506" w:rsidRDefault="0066116D" w:rsidP="0066116D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AC615B" w:rsidRPr="00AE2CD1" w:rsidRDefault="00AC615B" w:rsidP="00F3247C">
      <w:pPr>
        <w:jc w:val="both"/>
        <w:rPr>
          <w:sz w:val="24"/>
          <w:szCs w:val="24"/>
        </w:rPr>
      </w:pPr>
    </w:p>
    <w:p w:rsidR="00AC615B" w:rsidRDefault="00AC615B" w:rsidP="00F3247C">
      <w:pPr>
        <w:jc w:val="both"/>
        <w:rPr>
          <w:b/>
          <w:sz w:val="24"/>
          <w:szCs w:val="24"/>
        </w:rPr>
      </w:pPr>
    </w:p>
    <w:p w:rsidR="00F52BB3" w:rsidRPr="00772669" w:rsidRDefault="00AE4B55" w:rsidP="00F3247C">
      <w:pPr>
        <w:jc w:val="both"/>
        <w:rPr>
          <w:b/>
          <w:sz w:val="22"/>
          <w:szCs w:val="22"/>
        </w:rPr>
      </w:pPr>
      <w:r w:rsidRPr="00772669">
        <w:rPr>
          <w:b/>
          <w:sz w:val="22"/>
          <w:szCs w:val="22"/>
        </w:rPr>
        <w:t xml:space="preserve">Zadanie nr </w:t>
      </w:r>
      <w:r w:rsidR="00557F83">
        <w:rPr>
          <w:b/>
          <w:sz w:val="22"/>
          <w:szCs w:val="22"/>
        </w:rPr>
        <w:t>8</w:t>
      </w:r>
      <w:r w:rsidR="009D0D97" w:rsidRPr="00772669">
        <w:rPr>
          <w:b/>
          <w:sz w:val="22"/>
          <w:szCs w:val="22"/>
        </w:rPr>
        <w:t xml:space="preserve"> – Monitory</w:t>
      </w:r>
      <w:r w:rsidR="009D0D97" w:rsidRPr="00772669">
        <w:rPr>
          <w:b/>
          <w:sz w:val="22"/>
          <w:szCs w:val="22"/>
        </w:rPr>
        <w:tab/>
      </w:r>
      <w:r w:rsidR="00772669" w:rsidRPr="00772669">
        <w:rPr>
          <w:b/>
          <w:sz w:val="22"/>
          <w:szCs w:val="22"/>
        </w:rPr>
        <w:br/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1"/>
        <w:gridCol w:w="4111"/>
        <w:gridCol w:w="3827"/>
      </w:tblGrid>
      <w:tr w:rsidR="00353D75" w:rsidRPr="000D2ACC" w:rsidTr="0023724C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D2AC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1" w:type="pct"/>
            <w:shd w:val="pct5" w:color="auto" w:fill="auto"/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D2ACC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71" w:type="pct"/>
            <w:shd w:val="pct5" w:color="auto" w:fill="auto"/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D2ACC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353D75" w:rsidRPr="000D2ACC" w:rsidRDefault="0066116D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353D75" w:rsidRPr="000D2ACC" w:rsidTr="0023724C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353D75" w:rsidRPr="000D2ACC" w:rsidRDefault="00353D75" w:rsidP="0023724C">
            <w:pPr>
              <w:spacing w:line="240" w:lineRule="atLeast"/>
              <w:rPr>
                <w:b/>
                <w:sz w:val="20"/>
                <w:szCs w:val="20"/>
              </w:rPr>
            </w:pPr>
            <w:r w:rsidRPr="000D2ACC">
              <w:rPr>
                <w:b/>
                <w:sz w:val="20"/>
                <w:szCs w:val="20"/>
              </w:rPr>
              <w:t xml:space="preserve">Monitory – </w:t>
            </w:r>
            <w:r w:rsidR="00AE4B55">
              <w:rPr>
                <w:b/>
                <w:sz w:val="20"/>
                <w:szCs w:val="20"/>
              </w:rPr>
              <w:t>3</w:t>
            </w:r>
            <w:r w:rsidR="00D81E1E">
              <w:rPr>
                <w:b/>
              </w:rPr>
              <w:t xml:space="preserve"> </w:t>
            </w:r>
            <w:r w:rsidRPr="000D2ACC">
              <w:rPr>
                <w:b/>
                <w:sz w:val="20"/>
                <w:szCs w:val="20"/>
              </w:rPr>
              <w:t>szt.</w:t>
            </w:r>
          </w:p>
        </w:tc>
      </w:tr>
      <w:tr w:rsidR="00353D75" w:rsidRPr="000D2ACC" w:rsidTr="002D0CBD">
        <w:trPr>
          <w:trHeight w:val="283"/>
        </w:trPr>
        <w:tc>
          <w:tcPr>
            <w:tcW w:w="300" w:type="pct"/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1</w:t>
            </w:r>
          </w:p>
        </w:tc>
        <w:tc>
          <w:tcPr>
            <w:tcW w:w="701" w:type="pct"/>
            <w:vAlign w:val="center"/>
          </w:tcPr>
          <w:p w:rsidR="00353D75" w:rsidRPr="00D81E1E" w:rsidRDefault="00D81E1E" w:rsidP="0023724C">
            <w:pPr>
              <w:tabs>
                <w:tab w:val="left" w:pos="2462"/>
              </w:tabs>
              <w:snapToGrid w:val="0"/>
              <w:spacing w:line="240" w:lineRule="exact"/>
              <w:ind w:firstLine="17"/>
              <w:jc w:val="both"/>
              <w:rPr>
                <w:sz w:val="20"/>
                <w:szCs w:val="20"/>
              </w:rPr>
            </w:pPr>
            <w:r w:rsidRPr="00D81E1E">
              <w:rPr>
                <w:sz w:val="20"/>
                <w:szCs w:val="20"/>
              </w:rPr>
              <w:t>Przeznaczenie</w:t>
            </w:r>
          </w:p>
        </w:tc>
        <w:tc>
          <w:tcPr>
            <w:tcW w:w="2071" w:type="pct"/>
          </w:tcPr>
          <w:p w:rsidR="00353D75" w:rsidRPr="000D2ACC" w:rsidRDefault="00353D75" w:rsidP="00E01ECA">
            <w:pPr>
              <w:rPr>
                <w:b/>
                <w:color w:val="FF0000"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 xml:space="preserve">Monitor będzie wykorzystywany dla potrzeb aplikacji biurowych, obróbki zdjęć lub </w:t>
            </w:r>
            <w:r w:rsidRPr="000D2ACC">
              <w:rPr>
                <w:sz w:val="20"/>
                <w:szCs w:val="20"/>
              </w:rPr>
              <w:br/>
              <w:t xml:space="preserve">wideo. </w:t>
            </w:r>
          </w:p>
        </w:tc>
        <w:tc>
          <w:tcPr>
            <w:tcW w:w="1928" w:type="pct"/>
            <w:vAlign w:val="center"/>
          </w:tcPr>
          <w:p w:rsidR="00353D75" w:rsidRPr="000D2ACC" w:rsidRDefault="00353D75" w:rsidP="0023724C">
            <w:pPr>
              <w:tabs>
                <w:tab w:val="left" w:pos="2462"/>
              </w:tabs>
              <w:snapToGrid w:val="0"/>
              <w:spacing w:line="240" w:lineRule="exact"/>
              <w:ind w:firstLine="17"/>
              <w:jc w:val="both"/>
              <w:rPr>
                <w:sz w:val="20"/>
                <w:szCs w:val="20"/>
              </w:rPr>
            </w:pPr>
          </w:p>
        </w:tc>
      </w:tr>
      <w:tr w:rsidR="00353D75" w:rsidRPr="000D2ACC" w:rsidTr="0023724C">
        <w:trPr>
          <w:trHeight w:val="567"/>
        </w:trPr>
        <w:tc>
          <w:tcPr>
            <w:tcW w:w="300" w:type="pct"/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2</w:t>
            </w:r>
          </w:p>
        </w:tc>
        <w:tc>
          <w:tcPr>
            <w:tcW w:w="701" w:type="pct"/>
            <w:vAlign w:val="center"/>
          </w:tcPr>
          <w:p w:rsidR="00353D75" w:rsidRPr="000D2ACC" w:rsidRDefault="000D2ACC" w:rsidP="0023724C">
            <w:pPr>
              <w:widowControl w:val="0"/>
              <w:suppressLineNumbers/>
              <w:suppressAutoHyphens/>
              <w:spacing w:line="240" w:lineRule="exact"/>
              <w:jc w:val="both"/>
              <w:rPr>
                <w:rFonts w:eastAsia="Tahoma"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Wielkość ekranu</w:t>
            </w:r>
          </w:p>
        </w:tc>
        <w:tc>
          <w:tcPr>
            <w:tcW w:w="2071" w:type="pct"/>
            <w:vAlign w:val="center"/>
          </w:tcPr>
          <w:p w:rsidR="00353D75" w:rsidRPr="000D2ACC" w:rsidRDefault="002D0CBD" w:rsidP="000D2AC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Przekątna ekranu min. 23</w:t>
            </w:r>
            <w:r w:rsidR="00353D75" w:rsidRPr="000D2ACC">
              <w:rPr>
                <w:sz w:val="20"/>
                <w:szCs w:val="20"/>
              </w:rPr>
              <w:t>”, maksyma</w:t>
            </w:r>
            <w:r>
              <w:rPr>
                <w:sz w:val="20"/>
                <w:szCs w:val="20"/>
              </w:rPr>
              <w:t>lnie 24</w:t>
            </w:r>
            <w:r w:rsidR="00353D75" w:rsidRPr="000D2ACC">
              <w:rPr>
                <w:sz w:val="20"/>
                <w:szCs w:val="20"/>
              </w:rPr>
              <w:t>”</w:t>
            </w:r>
          </w:p>
        </w:tc>
        <w:tc>
          <w:tcPr>
            <w:tcW w:w="1928" w:type="pct"/>
            <w:vAlign w:val="center"/>
          </w:tcPr>
          <w:p w:rsidR="00353D75" w:rsidRPr="000D2ACC" w:rsidRDefault="00353D75" w:rsidP="0023724C">
            <w:pPr>
              <w:widowControl w:val="0"/>
              <w:suppressLineNumbers/>
              <w:suppressAutoHyphens/>
              <w:spacing w:line="240" w:lineRule="exact"/>
              <w:jc w:val="both"/>
              <w:rPr>
                <w:rFonts w:eastAsia="Tahoma"/>
                <w:sz w:val="20"/>
                <w:szCs w:val="20"/>
              </w:rPr>
            </w:pPr>
          </w:p>
        </w:tc>
      </w:tr>
      <w:tr w:rsidR="00353D75" w:rsidRPr="000D2ACC" w:rsidTr="0023724C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23724C">
            <w:pPr>
              <w:widowControl w:val="0"/>
              <w:suppressLineNumbers/>
              <w:suppressAutoHyphens/>
              <w:spacing w:line="240" w:lineRule="exact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Matryca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2D0CBD" w:rsidP="002D0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IPS, matowa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widowControl w:val="0"/>
              <w:suppressLineNumbers/>
              <w:suppressAutoHyphens/>
              <w:spacing w:line="240" w:lineRule="exact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353D75" w:rsidRPr="000D2ACC" w:rsidTr="0023724C">
        <w:trPr>
          <w:trHeight w:val="401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4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E01ECA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 xml:space="preserve">Nominalna rozdzielczość 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E01ECA">
            <w:pPr>
              <w:rPr>
                <w:sz w:val="20"/>
                <w:szCs w:val="20"/>
                <w:highlight w:val="yellow"/>
              </w:rPr>
            </w:pPr>
            <w:r w:rsidRPr="000D2ACC">
              <w:rPr>
                <w:sz w:val="20"/>
                <w:szCs w:val="20"/>
              </w:rPr>
              <w:t xml:space="preserve">Rozdzielczość nie mniejsza niż: FHD (1920x1080) 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353D75" w:rsidRPr="000D2ACC" w:rsidTr="0023724C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5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23724C">
            <w:pPr>
              <w:widowControl w:val="0"/>
              <w:suppressAutoHyphens/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Kąty widzenia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0D2ACC">
            <w:pPr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Kąty widzenia min. 170 stopni w pionie i min. 170 stopni w poziomie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widowControl w:val="0"/>
              <w:suppressAutoHyphens/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353D75" w:rsidRPr="000D2ACC" w:rsidTr="0023724C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6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23724C">
            <w:pPr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Kontrast i jasność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E01ECA">
            <w:pPr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Kontrast</w:t>
            </w:r>
            <w:r w:rsidR="00E01ECA">
              <w:rPr>
                <w:sz w:val="20"/>
                <w:szCs w:val="20"/>
              </w:rPr>
              <w:t>:</w:t>
            </w:r>
            <w:r w:rsidRPr="000D2ACC">
              <w:rPr>
                <w:sz w:val="20"/>
                <w:szCs w:val="20"/>
              </w:rPr>
              <w:t xml:space="preserve"> </w:t>
            </w:r>
            <w:r w:rsidR="00E01ECA">
              <w:rPr>
                <w:sz w:val="20"/>
                <w:szCs w:val="20"/>
              </w:rPr>
              <w:t>minimum</w:t>
            </w:r>
            <w:r w:rsidRPr="000D2ACC">
              <w:rPr>
                <w:sz w:val="20"/>
                <w:szCs w:val="20"/>
              </w:rPr>
              <w:t xml:space="preserve">: 1000:1 </w:t>
            </w:r>
            <w:r w:rsidRPr="000D2ACC">
              <w:rPr>
                <w:sz w:val="20"/>
                <w:szCs w:val="20"/>
              </w:rPr>
              <w:br/>
              <w:t>Jasność</w:t>
            </w:r>
            <w:r w:rsidR="00E01ECA">
              <w:rPr>
                <w:sz w:val="20"/>
                <w:szCs w:val="20"/>
              </w:rPr>
              <w:t>:</w:t>
            </w:r>
            <w:r w:rsidRPr="000D2ACC">
              <w:rPr>
                <w:sz w:val="20"/>
                <w:szCs w:val="20"/>
              </w:rPr>
              <w:t xml:space="preserve"> </w:t>
            </w:r>
            <w:r w:rsidR="00E01ECA">
              <w:rPr>
                <w:sz w:val="20"/>
                <w:szCs w:val="20"/>
              </w:rPr>
              <w:t xml:space="preserve">minimum </w:t>
            </w:r>
            <w:r w:rsidRPr="000D2ACC">
              <w:rPr>
                <w:sz w:val="20"/>
                <w:szCs w:val="20"/>
              </w:rPr>
              <w:t>250 cd/m2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353D75" w:rsidRPr="000D2ACC" w:rsidTr="0023724C">
        <w:trPr>
          <w:trHeight w:val="425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D671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23724C">
            <w:pPr>
              <w:suppressLineNumbers/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Porty/złącza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0D2ACC">
            <w:pPr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 xml:space="preserve">Minimalna ilość dostępnych złącz monitora: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1x DP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1x HDMI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1x VGA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uppressLineNumbers/>
              <w:snapToGrid w:val="0"/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53D75" w:rsidRPr="000D2ACC" w:rsidTr="0023724C">
        <w:trPr>
          <w:trHeight w:val="425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D671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23724C">
            <w:pPr>
              <w:suppressLineNumbers/>
              <w:snapToGrid w:val="0"/>
              <w:spacing w:line="240" w:lineRule="exact"/>
              <w:jc w:val="both"/>
              <w:rPr>
                <w:b/>
                <w:color w:val="000000"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Kable/przejściówki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0D2ACC">
            <w:pPr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 xml:space="preserve">Do monitora producent dołącza minimum kable: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1 x złącze cyfrowe (DVI lub HDMI lub DP)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1 x D-Sub (VGA)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Kabel zasilający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uppressLineNumbers/>
              <w:snapToGrid w:val="0"/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53D75" w:rsidRPr="000D2ACC" w:rsidTr="00AC5D30">
        <w:trPr>
          <w:trHeight w:val="700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D671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AC5D30">
            <w:pPr>
              <w:suppressLineNumbers/>
              <w:snapToGrid w:val="0"/>
              <w:spacing w:line="240" w:lineRule="exact"/>
              <w:rPr>
                <w:b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Stopa/Podstawa monitora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E01ECA">
            <w:pPr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 xml:space="preserve">Musi umożliwiać: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przechylenie w </w:t>
            </w:r>
            <w:r w:rsidR="002D0CBD">
              <w:rPr>
                <w:sz w:val="20"/>
                <w:szCs w:val="20"/>
              </w:rPr>
              <w:t xml:space="preserve">pionie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regulację wysokości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uppressLineNumbers/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353D75" w:rsidRPr="000D2ACC" w:rsidTr="00AC5D30">
        <w:trPr>
          <w:trHeight w:val="929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D671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AC5D30">
            <w:pPr>
              <w:suppressLineNumbers/>
              <w:snapToGrid w:val="0"/>
              <w:spacing w:line="240" w:lineRule="exact"/>
              <w:rPr>
                <w:b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Obudowa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A5005E">
            <w:pPr>
              <w:rPr>
                <w:b/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Możliwość zainstalowania komputera na ścianie przy wykorzystaniu ściennego systemu montażowego VESA (100x100) </w:t>
            </w:r>
            <w:r w:rsidRPr="000D2ACC">
              <w:rPr>
                <w:sz w:val="20"/>
                <w:szCs w:val="20"/>
              </w:rPr>
              <w:br/>
            </w:r>
            <w:r w:rsidRPr="000D2ACC">
              <w:rPr>
                <w:sz w:val="20"/>
                <w:szCs w:val="20"/>
              </w:rPr>
              <w:sym w:font="Symbol" w:char="F02D"/>
            </w:r>
            <w:r w:rsidRPr="000D2ACC">
              <w:rPr>
                <w:sz w:val="20"/>
                <w:szCs w:val="20"/>
              </w:rPr>
              <w:t xml:space="preserve"> Wbudowane </w:t>
            </w:r>
            <w:r w:rsidR="00A5005E">
              <w:rPr>
                <w:sz w:val="20"/>
                <w:szCs w:val="20"/>
              </w:rPr>
              <w:t>głośniki</w:t>
            </w:r>
            <w:r w:rsidRPr="000D2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uppressLineNumbers/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353D75" w:rsidRPr="000D2ACC" w:rsidTr="00AC5D30">
        <w:trPr>
          <w:trHeight w:val="610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D671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0D2ACC" w:rsidP="00AC5D30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Bezpieczeństwo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210379" w:rsidP="000D2A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złącze lub gniazdo linki zabezpieczającej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uppressLineNumbers/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60BF7" w:rsidRPr="000D2ACC" w:rsidTr="00AC5D30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D60BF7" w:rsidRPr="000D2ACC" w:rsidRDefault="003D671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D60BF7" w:rsidRPr="00D60BF7" w:rsidRDefault="00D60BF7" w:rsidP="00AC5D30">
            <w:pPr>
              <w:rPr>
                <w:sz w:val="20"/>
                <w:szCs w:val="20"/>
              </w:rPr>
            </w:pPr>
            <w:r w:rsidRPr="00D60BF7">
              <w:rPr>
                <w:sz w:val="20"/>
                <w:szCs w:val="20"/>
              </w:rPr>
              <w:t>Dodatkowe</w:t>
            </w: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60BF7" w:rsidRPr="00D60BF7" w:rsidRDefault="00D60BF7" w:rsidP="003C45D8">
            <w:pPr>
              <w:rPr>
                <w:sz w:val="20"/>
                <w:szCs w:val="20"/>
              </w:rPr>
            </w:pPr>
            <w:r w:rsidRPr="00D60BF7">
              <w:rPr>
                <w:sz w:val="20"/>
                <w:szCs w:val="20"/>
              </w:rPr>
              <w:t>Redukcja migotania (Flicker free)</w:t>
            </w:r>
            <w:r w:rsidRPr="00D60BF7">
              <w:rPr>
                <w:sz w:val="20"/>
                <w:szCs w:val="20"/>
              </w:rPr>
              <w:br/>
              <w:t>Filtr światła niebieskiego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D60BF7" w:rsidRPr="000D2ACC" w:rsidRDefault="00D60BF7" w:rsidP="0023724C">
            <w:pPr>
              <w:suppressLineNumbers/>
              <w:snapToGrid w:val="0"/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53D75" w:rsidRPr="000D2ACC" w:rsidTr="00AC5D30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2ACC">
              <w:rPr>
                <w:sz w:val="20"/>
                <w:szCs w:val="20"/>
              </w:rPr>
              <w:t>13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AC5D30">
            <w:pPr>
              <w:snapToGrid w:val="0"/>
              <w:rPr>
                <w:b/>
                <w:sz w:val="20"/>
                <w:szCs w:val="20"/>
              </w:rPr>
            </w:pPr>
            <w:r w:rsidRPr="000D2ACC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53D75" w:rsidRPr="000D2ACC" w:rsidRDefault="00AC615B" w:rsidP="00AC615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53D75" w:rsidRPr="000D2ACC">
              <w:rPr>
                <w:sz w:val="20"/>
                <w:szCs w:val="20"/>
              </w:rPr>
              <w:t xml:space="preserve">inimum </w:t>
            </w:r>
            <w:r>
              <w:rPr>
                <w:sz w:val="20"/>
                <w:szCs w:val="20"/>
              </w:rPr>
              <w:t>24</w:t>
            </w:r>
            <w:r w:rsidR="00353D75" w:rsidRPr="000D2ACC">
              <w:rPr>
                <w:sz w:val="20"/>
                <w:szCs w:val="20"/>
              </w:rPr>
              <w:t xml:space="preserve">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53D75" w:rsidRPr="000D2ACC" w:rsidRDefault="00353D75" w:rsidP="0023724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53D75" w:rsidRPr="000D2ACC" w:rsidTr="00223939">
        <w:trPr>
          <w:trHeight w:val="91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353D75" w:rsidRPr="000D2ACC" w:rsidRDefault="0066116D" w:rsidP="0066116D">
            <w:pPr>
              <w:spacing w:line="360" w:lineRule="auto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9D0D97" w:rsidRDefault="009D0D97" w:rsidP="009D0D97">
      <w:pPr>
        <w:spacing w:line="240" w:lineRule="atLeast"/>
        <w:rPr>
          <w:b/>
          <w:sz w:val="24"/>
          <w:szCs w:val="24"/>
        </w:rPr>
      </w:pPr>
    </w:p>
    <w:p w:rsidR="003E3BE9" w:rsidRPr="00860A64" w:rsidRDefault="003E3BE9" w:rsidP="00860A64">
      <w:pPr>
        <w:spacing w:line="240" w:lineRule="atLeast"/>
        <w:rPr>
          <w:b/>
          <w:sz w:val="22"/>
          <w:szCs w:val="22"/>
        </w:rPr>
        <w:sectPr w:rsidR="003E3BE9" w:rsidRPr="00860A64" w:rsidSect="00CE7C63">
          <w:headerReference w:type="default" r:id="rId11"/>
          <w:footerReference w:type="default" r:id="rId12"/>
          <w:pgSz w:w="11907" w:h="16840" w:code="9"/>
          <w:pgMar w:top="1417" w:right="1417" w:bottom="1276" w:left="1417" w:header="284" w:footer="517" w:gutter="0"/>
          <w:cols w:space="708"/>
          <w:docGrid w:linePitch="381"/>
        </w:sectPr>
      </w:pPr>
    </w:p>
    <w:p w:rsidR="00AB7F44" w:rsidRPr="005B2E84" w:rsidRDefault="00AB7F44" w:rsidP="00860A64">
      <w:pPr>
        <w:spacing w:line="240" w:lineRule="atLeast"/>
        <w:rPr>
          <w:b/>
          <w:sz w:val="22"/>
          <w:szCs w:val="22"/>
        </w:rPr>
      </w:pPr>
      <w:r w:rsidRPr="005B2E84">
        <w:rPr>
          <w:b/>
          <w:sz w:val="22"/>
          <w:szCs w:val="22"/>
        </w:rPr>
        <w:lastRenderedPageBreak/>
        <w:t>ZESTAWIENIE CENOWE OF</w:t>
      </w:r>
      <w:r w:rsidR="00374524" w:rsidRPr="005B2E84">
        <w:rPr>
          <w:b/>
          <w:sz w:val="22"/>
          <w:szCs w:val="22"/>
        </w:rPr>
        <w:t>E</w:t>
      </w:r>
      <w:r w:rsidR="00860A64">
        <w:rPr>
          <w:b/>
          <w:sz w:val="22"/>
          <w:szCs w:val="22"/>
        </w:rPr>
        <w:t>ROWANEGO SPRZĘTU KOMPUTEROWEGO I</w:t>
      </w:r>
      <w:r w:rsidR="00A549B5" w:rsidRPr="005B2E84">
        <w:rPr>
          <w:b/>
          <w:sz w:val="22"/>
          <w:szCs w:val="22"/>
        </w:rPr>
        <w:t xml:space="preserve"> </w:t>
      </w:r>
      <w:r w:rsidR="00D84818" w:rsidRPr="005B2E84">
        <w:rPr>
          <w:b/>
          <w:sz w:val="22"/>
          <w:szCs w:val="22"/>
        </w:rPr>
        <w:t>U</w:t>
      </w:r>
      <w:r w:rsidR="005B2E84">
        <w:rPr>
          <w:b/>
          <w:sz w:val="22"/>
          <w:szCs w:val="22"/>
        </w:rPr>
        <w:t>RZĄ</w:t>
      </w:r>
      <w:r w:rsidR="004C4DB0" w:rsidRPr="005B2E84">
        <w:rPr>
          <w:b/>
          <w:sz w:val="22"/>
          <w:szCs w:val="22"/>
        </w:rPr>
        <w:t>DZ</w:t>
      </w:r>
      <w:r w:rsidR="005B2E84">
        <w:rPr>
          <w:b/>
          <w:sz w:val="22"/>
          <w:szCs w:val="22"/>
        </w:rPr>
        <w:t>EŃ</w:t>
      </w:r>
      <w:r w:rsidR="00D84818" w:rsidRPr="005B2E84">
        <w:rPr>
          <w:b/>
          <w:sz w:val="22"/>
          <w:szCs w:val="22"/>
        </w:rPr>
        <w:t xml:space="preserve"> BIUROW</w:t>
      </w:r>
      <w:r w:rsidR="00F621FC" w:rsidRPr="005B2E84">
        <w:rPr>
          <w:b/>
          <w:sz w:val="22"/>
          <w:szCs w:val="22"/>
        </w:rPr>
        <w:t>Y</w:t>
      </w:r>
      <w:r w:rsidR="00D84818" w:rsidRPr="005B2E84">
        <w:rPr>
          <w:b/>
          <w:sz w:val="22"/>
          <w:szCs w:val="22"/>
        </w:rPr>
        <w:t>CH</w:t>
      </w:r>
      <w:r w:rsidR="007244AE" w:rsidRPr="005B2E84">
        <w:rPr>
          <w:b/>
          <w:sz w:val="22"/>
          <w:szCs w:val="22"/>
        </w:rPr>
        <w:t xml:space="preserve"> </w:t>
      </w:r>
      <w:r w:rsidRPr="005B2E84">
        <w:rPr>
          <w:b/>
          <w:sz w:val="22"/>
          <w:szCs w:val="22"/>
        </w:rPr>
        <w:br/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261"/>
        <w:gridCol w:w="992"/>
        <w:gridCol w:w="1559"/>
        <w:gridCol w:w="1701"/>
        <w:gridCol w:w="1701"/>
        <w:gridCol w:w="1701"/>
        <w:gridCol w:w="2126"/>
      </w:tblGrid>
      <w:tr w:rsidR="0020313B" w:rsidRPr="00AB7F44" w:rsidTr="0020313B">
        <w:trPr>
          <w:trHeight w:val="8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 w:rsidRPr="00AB7F4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 w:rsidRPr="00AB7F44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E2C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7F44">
              <w:rPr>
                <w:b/>
                <w:sz w:val="22"/>
                <w:szCs w:val="22"/>
              </w:rPr>
              <w:t>Cena jednostkowa netto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  <w:r w:rsidRPr="00AB7F44">
              <w:rPr>
                <w:b/>
                <w:sz w:val="22"/>
                <w:szCs w:val="22"/>
              </w:rPr>
              <w:t xml:space="preserve"> netto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  <w:r>
              <w:rPr>
                <w:b/>
                <w:sz w:val="22"/>
                <w:szCs w:val="22"/>
              </w:rPr>
              <w:br/>
              <w:t>Nazwa/typ/model</w:t>
            </w: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086405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Laptopy 15”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B7F44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557F83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Laptop 13”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 w:rsidRPr="00AB7F44"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557F83" w:rsidP="00557F83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Komputery biurowe z monitorem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557F83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6989">
              <w:rPr>
                <w:sz w:val="22"/>
                <w:szCs w:val="22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Access point</w:t>
            </w:r>
            <w:r>
              <w:rPr>
                <w:sz w:val="22"/>
                <w:szCs w:val="22"/>
              </w:rPr>
              <w:t>y</w:t>
            </w:r>
            <w:r w:rsidRPr="00C915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557F83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6989">
              <w:rPr>
                <w:sz w:val="22"/>
                <w:szCs w:val="22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Kontroler 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557F83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6989">
              <w:rPr>
                <w:sz w:val="22"/>
                <w:szCs w:val="22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57419F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Switch WIFI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557F83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Serwer</w:t>
            </w:r>
            <w:r w:rsidRPr="00C91556">
              <w:rPr>
                <w:sz w:val="22"/>
                <w:szCs w:val="22"/>
              </w:rPr>
              <w:t xml:space="preserve"> 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 w:rsidRPr="00AB7F44"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557F83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Switch</w:t>
            </w:r>
            <w:r>
              <w:rPr>
                <w:sz w:val="22"/>
                <w:szCs w:val="22"/>
              </w:rPr>
              <w:t xml:space="preserve"> sieciowy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557F83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Firewall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557F83" w:rsidP="00F77660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F77660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 xml:space="preserve">Monitory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F77660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F77660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F77660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F77660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F77660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F77660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23A0C">
        <w:trPr>
          <w:trHeight w:val="45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A5764D" w:rsidRPr="00CB0838" w:rsidRDefault="00A5764D" w:rsidP="00772669">
      <w:pPr>
        <w:jc w:val="both"/>
        <w:rPr>
          <w:rFonts w:ascii="Arial" w:hAnsi="Arial"/>
          <w:b/>
          <w:sz w:val="18"/>
          <w:szCs w:val="20"/>
        </w:rPr>
      </w:pPr>
    </w:p>
    <w:sectPr w:rsidR="00A5764D" w:rsidRPr="00CB0838" w:rsidSect="00AE2CD1">
      <w:pgSz w:w="16840" w:h="11907" w:orient="landscape" w:code="9"/>
      <w:pgMar w:top="1417" w:right="1276" w:bottom="1417" w:left="1417" w:header="284" w:footer="51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475" w:rsidRDefault="00B06475">
      <w:r>
        <w:separator/>
      </w:r>
    </w:p>
  </w:endnote>
  <w:endnote w:type="continuationSeparator" w:id="1">
    <w:p w:rsidR="00B06475" w:rsidRDefault="00B0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92" w:rsidRPr="005634F1" w:rsidRDefault="000E366D">
    <w:pPr>
      <w:pStyle w:val="Stopka"/>
      <w:jc w:val="right"/>
      <w:rPr>
        <w:sz w:val="20"/>
        <w:szCs w:val="20"/>
      </w:rPr>
    </w:pPr>
    <w:r w:rsidRPr="005634F1">
      <w:rPr>
        <w:sz w:val="20"/>
        <w:szCs w:val="20"/>
      </w:rPr>
      <w:fldChar w:fldCharType="begin"/>
    </w:r>
    <w:r w:rsidR="003B7C92" w:rsidRPr="005634F1">
      <w:rPr>
        <w:sz w:val="20"/>
        <w:szCs w:val="20"/>
      </w:rPr>
      <w:instrText xml:space="preserve"> PAGE   \* MERGEFORMAT </w:instrText>
    </w:r>
    <w:r w:rsidRPr="005634F1">
      <w:rPr>
        <w:sz w:val="20"/>
        <w:szCs w:val="20"/>
      </w:rPr>
      <w:fldChar w:fldCharType="separate"/>
    </w:r>
    <w:r w:rsidR="00D07998">
      <w:rPr>
        <w:noProof/>
        <w:sz w:val="20"/>
        <w:szCs w:val="20"/>
      </w:rPr>
      <w:t>1</w:t>
    </w:r>
    <w:r w:rsidRPr="005634F1">
      <w:rPr>
        <w:sz w:val="20"/>
        <w:szCs w:val="20"/>
      </w:rPr>
      <w:fldChar w:fldCharType="end"/>
    </w:r>
  </w:p>
  <w:p w:rsidR="003B7C92" w:rsidRDefault="003B7C92" w:rsidP="00546FA9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475" w:rsidRDefault="00B06475">
      <w:r>
        <w:separator/>
      </w:r>
    </w:p>
  </w:footnote>
  <w:footnote w:type="continuationSeparator" w:id="1">
    <w:p w:rsidR="00B06475" w:rsidRDefault="00B06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92" w:rsidRDefault="003B7C92" w:rsidP="000A7757">
    <w:pPr>
      <w:pStyle w:val="Nagwek"/>
      <w:tabs>
        <w:tab w:val="clear" w:pos="4536"/>
        <w:tab w:val="center" w:pos="3828"/>
      </w:tabs>
      <w:rPr>
        <w:sz w:val="20"/>
        <w:szCs w:val="20"/>
      </w:rPr>
    </w:pPr>
  </w:p>
  <w:p w:rsidR="003B7C92" w:rsidRDefault="003B7C92" w:rsidP="000A7757">
    <w:pPr>
      <w:pStyle w:val="Nagwek"/>
      <w:tabs>
        <w:tab w:val="clear" w:pos="4536"/>
        <w:tab w:val="center" w:pos="3828"/>
      </w:tabs>
      <w:rPr>
        <w:sz w:val="20"/>
        <w:szCs w:val="20"/>
      </w:rPr>
    </w:pPr>
  </w:p>
  <w:p w:rsidR="003B7C92" w:rsidRDefault="003B7C92" w:rsidP="000A7757">
    <w:pPr>
      <w:pStyle w:val="Nagwek"/>
      <w:tabs>
        <w:tab w:val="clear" w:pos="4536"/>
        <w:tab w:val="center" w:pos="3828"/>
      </w:tabs>
      <w:rPr>
        <w:sz w:val="20"/>
        <w:szCs w:val="20"/>
      </w:rPr>
    </w:pPr>
  </w:p>
  <w:p w:rsidR="003B7C92" w:rsidRPr="00832053" w:rsidRDefault="003B7C92" w:rsidP="00250EB2">
    <w:pPr>
      <w:pStyle w:val="Nagwek"/>
      <w:tabs>
        <w:tab w:val="clear" w:pos="4536"/>
        <w:tab w:val="center" w:pos="3828"/>
      </w:tabs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b w:val="0"/>
        <w:i w:val="0"/>
        <w:sz w:val="24"/>
      </w:rPr>
    </w:lvl>
  </w:abstractNum>
  <w:abstractNum w:abstractNumId="2">
    <w:nsid w:val="0292516C"/>
    <w:multiLevelType w:val="multilevel"/>
    <w:tmpl w:val="042C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0732F"/>
    <w:multiLevelType w:val="hybridMultilevel"/>
    <w:tmpl w:val="66286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0236D"/>
    <w:multiLevelType w:val="multilevel"/>
    <w:tmpl w:val="AFC0C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C207C9"/>
    <w:multiLevelType w:val="hybridMultilevel"/>
    <w:tmpl w:val="90B60D36"/>
    <w:lvl w:ilvl="0" w:tplc="9C0E751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861FD"/>
    <w:multiLevelType w:val="hybridMultilevel"/>
    <w:tmpl w:val="619E4ED6"/>
    <w:lvl w:ilvl="0" w:tplc="F5C87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37176"/>
    <w:multiLevelType w:val="hybridMultilevel"/>
    <w:tmpl w:val="3CC25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37A01"/>
    <w:multiLevelType w:val="hybridMultilevel"/>
    <w:tmpl w:val="721869B2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2DD6D5CA">
      <w:start w:val="1"/>
      <w:numFmt w:val="decimal"/>
      <w:lvlText w:val="%2)"/>
      <w:lvlJc w:val="left"/>
      <w:pPr>
        <w:tabs>
          <w:tab w:val="num" w:pos="1572"/>
        </w:tabs>
        <w:ind w:left="1572" w:hanging="600"/>
      </w:pPr>
      <w:rPr>
        <w:rFonts w:hint="default"/>
      </w:rPr>
    </w:lvl>
    <w:lvl w:ilvl="2" w:tplc="A6244AFA">
      <w:start w:val="1"/>
      <w:numFmt w:val="lowerLetter"/>
      <w:lvlText w:val="%3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33615E8E"/>
    <w:multiLevelType w:val="hybridMultilevel"/>
    <w:tmpl w:val="83FE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712EB"/>
    <w:multiLevelType w:val="hybridMultilevel"/>
    <w:tmpl w:val="2862A28A"/>
    <w:lvl w:ilvl="0" w:tplc="0E9E12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3F81"/>
    <w:multiLevelType w:val="hybridMultilevel"/>
    <w:tmpl w:val="F9D4EF30"/>
    <w:lvl w:ilvl="0" w:tplc="E632B1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A72AB"/>
    <w:multiLevelType w:val="hybridMultilevel"/>
    <w:tmpl w:val="A31AB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A753D"/>
    <w:multiLevelType w:val="hybridMultilevel"/>
    <w:tmpl w:val="101AF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8032F"/>
    <w:multiLevelType w:val="hybridMultilevel"/>
    <w:tmpl w:val="C4DA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B70DE"/>
    <w:multiLevelType w:val="hybridMultilevel"/>
    <w:tmpl w:val="80FCB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20EF1"/>
    <w:multiLevelType w:val="hybridMultilevel"/>
    <w:tmpl w:val="6CEE52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C125651"/>
    <w:multiLevelType w:val="hybridMultilevel"/>
    <w:tmpl w:val="F88246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205084"/>
    <w:multiLevelType w:val="hybridMultilevel"/>
    <w:tmpl w:val="FDBC9D86"/>
    <w:lvl w:ilvl="0" w:tplc="3856B804">
      <w:start w:val="512"/>
      <w:numFmt w:val="bullet"/>
      <w:lvlText w:val="-"/>
      <w:lvlJc w:val="left"/>
      <w:pPr>
        <w:ind w:left="227" w:hanging="3"/>
      </w:pPr>
      <w:rPr>
        <w:rFonts w:ascii="Tahoma" w:eastAsia="Times New Roman" w:hAnsi="Tahoma" w:hint="default"/>
      </w:rPr>
    </w:lvl>
    <w:lvl w:ilvl="1" w:tplc="04150003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0">
    <w:nsid w:val="65734148"/>
    <w:multiLevelType w:val="hybridMultilevel"/>
    <w:tmpl w:val="721869B2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2DD6D5CA">
      <w:start w:val="1"/>
      <w:numFmt w:val="decimal"/>
      <w:lvlText w:val="%2)"/>
      <w:lvlJc w:val="left"/>
      <w:pPr>
        <w:tabs>
          <w:tab w:val="num" w:pos="1572"/>
        </w:tabs>
        <w:ind w:left="1572" w:hanging="600"/>
      </w:pPr>
      <w:rPr>
        <w:rFonts w:hint="default"/>
      </w:rPr>
    </w:lvl>
    <w:lvl w:ilvl="2" w:tplc="A6244AFA">
      <w:start w:val="1"/>
      <w:numFmt w:val="lowerLetter"/>
      <w:lvlText w:val="%3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67213CDC"/>
    <w:multiLevelType w:val="hybridMultilevel"/>
    <w:tmpl w:val="E97A6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5312B"/>
    <w:multiLevelType w:val="hybridMultilevel"/>
    <w:tmpl w:val="177EA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D4F2D"/>
    <w:multiLevelType w:val="hybridMultilevel"/>
    <w:tmpl w:val="74B6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32407"/>
    <w:multiLevelType w:val="multilevel"/>
    <w:tmpl w:val="B94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FD23C2"/>
    <w:multiLevelType w:val="hybridMultilevel"/>
    <w:tmpl w:val="FFF2B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20"/>
  </w:num>
  <w:num w:numId="5">
    <w:abstractNumId w:val="0"/>
  </w:num>
  <w:num w:numId="6">
    <w:abstractNumId w:val="1"/>
  </w:num>
  <w:num w:numId="7">
    <w:abstractNumId w:val="3"/>
  </w:num>
  <w:num w:numId="8">
    <w:abstractNumId w:val="17"/>
  </w:num>
  <w:num w:numId="9">
    <w:abstractNumId w:val="16"/>
  </w:num>
  <w:num w:numId="10">
    <w:abstractNumId w:val="21"/>
  </w:num>
  <w:num w:numId="11">
    <w:abstractNumId w:val="15"/>
  </w:num>
  <w:num w:numId="12">
    <w:abstractNumId w:val="13"/>
  </w:num>
  <w:num w:numId="13">
    <w:abstractNumId w:val="9"/>
  </w:num>
  <w:num w:numId="14">
    <w:abstractNumId w:val="25"/>
  </w:num>
  <w:num w:numId="15">
    <w:abstractNumId w:val="11"/>
  </w:num>
  <w:num w:numId="16">
    <w:abstractNumId w:val="14"/>
  </w:num>
  <w:num w:numId="17">
    <w:abstractNumId w:val="23"/>
  </w:num>
  <w:num w:numId="18">
    <w:abstractNumId w:val="7"/>
  </w:num>
  <w:num w:numId="19">
    <w:abstractNumId w:val="22"/>
  </w:num>
  <w:num w:numId="20">
    <w:abstractNumId w:val="8"/>
  </w:num>
  <w:num w:numId="21">
    <w:abstractNumId w:val="4"/>
  </w:num>
  <w:num w:numId="22">
    <w:abstractNumId w:val="12"/>
  </w:num>
  <w:num w:numId="23">
    <w:abstractNumId w:val="19"/>
  </w:num>
  <w:num w:numId="24">
    <w:abstractNumId w:val="6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4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C71EA"/>
    <w:rsid w:val="00001DCE"/>
    <w:rsid w:val="000027A7"/>
    <w:rsid w:val="00003CF1"/>
    <w:rsid w:val="00012651"/>
    <w:rsid w:val="00023714"/>
    <w:rsid w:val="00027FB9"/>
    <w:rsid w:val="00031269"/>
    <w:rsid w:val="00032A1F"/>
    <w:rsid w:val="00034144"/>
    <w:rsid w:val="00034A7C"/>
    <w:rsid w:val="00035EF8"/>
    <w:rsid w:val="00042DBA"/>
    <w:rsid w:val="00050462"/>
    <w:rsid w:val="0005361D"/>
    <w:rsid w:val="00054DF1"/>
    <w:rsid w:val="0006108A"/>
    <w:rsid w:val="00061D5D"/>
    <w:rsid w:val="000623AD"/>
    <w:rsid w:val="00063858"/>
    <w:rsid w:val="000655B8"/>
    <w:rsid w:val="00065DD9"/>
    <w:rsid w:val="00065F65"/>
    <w:rsid w:val="00072ADB"/>
    <w:rsid w:val="00077570"/>
    <w:rsid w:val="00086405"/>
    <w:rsid w:val="00095AAF"/>
    <w:rsid w:val="000A0C64"/>
    <w:rsid w:val="000A31F1"/>
    <w:rsid w:val="000A4BF7"/>
    <w:rsid w:val="000A62D0"/>
    <w:rsid w:val="000A7144"/>
    <w:rsid w:val="000A7757"/>
    <w:rsid w:val="000C6B50"/>
    <w:rsid w:val="000D2ACC"/>
    <w:rsid w:val="000E366D"/>
    <w:rsid w:val="000E6C1E"/>
    <w:rsid w:val="000F1A0F"/>
    <w:rsid w:val="000F414C"/>
    <w:rsid w:val="000F4376"/>
    <w:rsid w:val="000F51B0"/>
    <w:rsid w:val="00100A83"/>
    <w:rsid w:val="00101385"/>
    <w:rsid w:val="00103F48"/>
    <w:rsid w:val="00105D0A"/>
    <w:rsid w:val="001155BD"/>
    <w:rsid w:val="0011672A"/>
    <w:rsid w:val="0012156C"/>
    <w:rsid w:val="0013646C"/>
    <w:rsid w:val="00143497"/>
    <w:rsid w:val="00146F65"/>
    <w:rsid w:val="00150052"/>
    <w:rsid w:val="00163D78"/>
    <w:rsid w:val="00170A30"/>
    <w:rsid w:val="00173B2B"/>
    <w:rsid w:val="001744DE"/>
    <w:rsid w:val="00190816"/>
    <w:rsid w:val="001A68D5"/>
    <w:rsid w:val="001A7434"/>
    <w:rsid w:val="001B3285"/>
    <w:rsid w:val="001B502F"/>
    <w:rsid w:val="001C3CA8"/>
    <w:rsid w:val="001D32F5"/>
    <w:rsid w:val="001E722E"/>
    <w:rsid w:val="001F001A"/>
    <w:rsid w:val="001F5B27"/>
    <w:rsid w:val="001F6CF4"/>
    <w:rsid w:val="0020313B"/>
    <w:rsid w:val="002036C2"/>
    <w:rsid w:val="00210379"/>
    <w:rsid w:val="00220061"/>
    <w:rsid w:val="00223939"/>
    <w:rsid w:val="00223A0C"/>
    <w:rsid w:val="00227F10"/>
    <w:rsid w:val="002313BD"/>
    <w:rsid w:val="00231A1B"/>
    <w:rsid w:val="00231E0C"/>
    <w:rsid w:val="0023724C"/>
    <w:rsid w:val="0024456C"/>
    <w:rsid w:val="00250EB2"/>
    <w:rsid w:val="00252E56"/>
    <w:rsid w:val="0025722D"/>
    <w:rsid w:val="00262110"/>
    <w:rsid w:val="00262EC1"/>
    <w:rsid w:val="00272312"/>
    <w:rsid w:val="0028413E"/>
    <w:rsid w:val="0029010F"/>
    <w:rsid w:val="00293E72"/>
    <w:rsid w:val="002941D8"/>
    <w:rsid w:val="002950B3"/>
    <w:rsid w:val="002A6542"/>
    <w:rsid w:val="002B1BA0"/>
    <w:rsid w:val="002B6697"/>
    <w:rsid w:val="002B694F"/>
    <w:rsid w:val="002C3003"/>
    <w:rsid w:val="002C3F01"/>
    <w:rsid w:val="002C7003"/>
    <w:rsid w:val="002D0CBD"/>
    <w:rsid w:val="002D72C3"/>
    <w:rsid w:val="002E085F"/>
    <w:rsid w:val="002E2EE0"/>
    <w:rsid w:val="002E7D2D"/>
    <w:rsid w:val="002F0C01"/>
    <w:rsid w:val="002F23D8"/>
    <w:rsid w:val="00301851"/>
    <w:rsid w:val="0030480B"/>
    <w:rsid w:val="00304D4C"/>
    <w:rsid w:val="0030512B"/>
    <w:rsid w:val="00310C5E"/>
    <w:rsid w:val="00315E8C"/>
    <w:rsid w:val="00316359"/>
    <w:rsid w:val="003174D3"/>
    <w:rsid w:val="00323321"/>
    <w:rsid w:val="00323947"/>
    <w:rsid w:val="00332159"/>
    <w:rsid w:val="003338AA"/>
    <w:rsid w:val="003348C8"/>
    <w:rsid w:val="00335CB5"/>
    <w:rsid w:val="00337ABB"/>
    <w:rsid w:val="00353CEF"/>
    <w:rsid w:val="00353D75"/>
    <w:rsid w:val="003553B7"/>
    <w:rsid w:val="00360926"/>
    <w:rsid w:val="00363E83"/>
    <w:rsid w:val="00371A3B"/>
    <w:rsid w:val="00371E5B"/>
    <w:rsid w:val="00374524"/>
    <w:rsid w:val="0037460E"/>
    <w:rsid w:val="0037510C"/>
    <w:rsid w:val="0037543A"/>
    <w:rsid w:val="00385622"/>
    <w:rsid w:val="00391F52"/>
    <w:rsid w:val="003A1DBF"/>
    <w:rsid w:val="003A5992"/>
    <w:rsid w:val="003B44D6"/>
    <w:rsid w:val="003B7C92"/>
    <w:rsid w:val="003C45D8"/>
    <w:rsid w:val="003D3793"/>
    <w:rsid w:val="003D483F"/>
    <w:rsid w:val="003D6178"/>
    <w:rsid w:val="003D6717"/>
    <w:rsid w:val="003D7B32"/>
    <w:rsid w:val="003E2B35"/>
    <w:rsid w:val="003E3BE9"/>
    <w:rsid w:val="003E5686"/>
    <w:rsid w:val="003F2A11"/>
    <w:rsid w:val="003F3EFB"/>
    <w:rsid w:val="003F3FDD"/>
    <w:rsid w:val="003F69C1"/>
    <w:rsid w:val="00405B9E"/>
    <w:rsid w:val="004151C3"/>
    <w:rsid w:val="00430C4D"/>
    <w:rsid w:val="00433B9E"/>
    <w:rsid w:val="0043558B"/>
    <w:rsid w:val="0044326F"/>
    <w:rsid w:val="00444CE6"/>
    <w:rsid w:val="00455FD8"/>
    <w:rsid w:val="004619BD"/>
    <w:rsid w:val="00481364"/>
    <w:rsid w:val="0048769F"/>
    <w:rsid w:val="004B4F7B"/>
    <w:rsid w:val="004B5768"/>
    <w:rsid w:val="004C1101"/>
    <w:rsid w:val="004C3B31"/>
    <w:rsid w:val="004C4DB0"/>
    <w:rsid w:val="004D5822"/>
    <w:rsid w:val="004D7556"/>
    <w:rsid w:val="004E356A"/>
    <w:rsid w:val="004F08C8"/>
    <w:rsid w:val="004F3368"/>
    <w:rsid w:val="004F7DB3"/>
    <w:rsid w:val="00502B10"/>
    <w:rsid w:val="00502D6B"/>
    <w:rsid w:val="00506F1E"/>
    <w:rsid w:val="00510571"/>
    <w:rsid w:val="00516E74"/>
    <w:rsid w:val="00522E3F"/>
    <w:rsid w:val="005230B5"/>
    <w:rsid w:val="00524487"/>
    <w:rsid w:val="005277D8"/>
    <w:rsid w:val="00536371"/>
    <w:rsid w:val="0054619D"/>
    <w:rsid w:val="00546FA9"/>
    <w:rsid w:val="00557F83"/>
    <w:rsid w:val="00560418"/>
    <w:rsid w:val="00561784"/>
    <w:rsid w:val="005634F1"/>
    <w:rsid w:val="0057419F"/>
    <w:rsid w:val="005769B8"/>
    <w:rsid w:val="005806E4"/>
    <w:rsid w:val="00585AA6"/>
    <w:rsid w:val="00596A56"/>
    <w:rsid w:val="005A1B07"/>
    <w:rsid w:val="005B02A1"/>
    <w:rsid w:val="005B2E84"/>
    <w:rsid w:val="005C1C98"/>
    <w:rsid w:val="005C1CDD"/>
    <w:rsid w:val="005C498B"/>
    <w:rsid w:val="005D00F4"/>
    <w:rsid w:val="005D0998"/>
    <w:rsid w:val="005D27C8"/>
    <w:rsid w:val="005D5930"/>
    <w:rsid w:val="005D5BEA"/>
    <w:rsid w:val="005E07F3"/>
    <w:rsid w:val="005E3840"/>
    <w:rsid w:val="005F2FFE"/>
    <w:rsid w:val="005F36DE"/>
    <w:rsid w:val="0060376D"/>
    <w:rsid w:val="00612228"/>
    <w:rsid w:val="00613B1A"/>
    <w:rsid w:val="00625105"/>
    <w:rsid w:val="00634273"/>
    <w:rsid w:val="0063540F"/>
    <w:rsid w:val="00635E3C"/>
    <w:rsid w:val="006400F4"/>
    <w:rsid w:val="006424E1"/>
    <w:rsid w:val="00645A9F"/>
    <w:rsid w:val="00653E5D"/>
    <w:rsid w:val="00656A94"/>
    <w:rsid w:val="00657861"/>
    <w:rsid w:val="0066116D"/>
    <w:rsid w:val="006626F6"/>
    <w:rsid w:val="006632A1"/>
    <w:rsid w:val="0067191E"/>
    <w:rsid w:val="0067192E"/>
    <w:rsid w:val="006773EF"/>
    <w:rsid w:val="00682C8C"/>
    <w:rsid w:val="00683795"/>
    <w:rsid w:val="0068484E"/>
    <w:rsid w:val="006939A3"/>
    <w:rsid w:val="006B1BCF"/>
    <w:rsid w:val="006B27F3"/>
    <w:rsid w:val="006B387B"/>
    <w:rsid w:val="006C1154"/>
    <w:rsid w:val="006C2DD4"/>
    <w:rsid w:val="006C39A7"/>
    <w:rsid w:val="006C6F1B"/>
    <w:rsid w:val="006C7B17"/>
    <w:rsid w:val="006D7BC1"/>
    <w:rsid w:val="007009B6"/>
    <w:rsid w:val="007244AE"/>
    <w:rsid w:val="007260D6"/>
    <w:rsid w:val="007330B5"/>
    <w:rsid w:val="0073491F"/>
    <w:rsid w:val="00734F08"/>
    <w:rsid w:val="0074354B"/>
    <w:rsid w:val="00743A1E"/>
    <w:rsid w:val="00751021"/>
    <w:rsid w:val="00772669"/>
    <w:rsid w:val="00785E97"/>
    <w:rsid w:val="0078601C"/>
    <w:rsid w:val="007912B5"/>
    <w:rsid w:val="00791955"/>
    <w:rsid w:val="00794F4D"/>
    <w:rsid w:val="007A7F1A"/>
    <w:rsid w:val="007D11B9"/>
    <w:rsid w:val="007D2412"/>
    <w:rsid w:val="007D4D01"/>
    <w:rsid w:val="007E515E"/>
    <w:rsid w:val="007E6C4E"/>
    <w:rsid w:val="007F219A"/>
    <w:rsid w:val="007F74E4"/>
    <w:rsid w:val="00807607"/>
    <w:rsid w:val="00811E04"/>
    <w:rsid w:val="00813451"/>
    <w:rsid w:val="00813600"/>
    <w:rsid w:val="008260E1"/>
    <w:rsid w:val="00832053"/>
    <w:rsid w:val="00842310"/>
    <w:rsid w:val="00860A64"/>
    <w:rsid w:val="00867C90"/>
    <w:rsid w:val="00873650"/>
    <w:rsid w:val="00873690"/>
    <w:rsid w:val="0087454F"/>
    <w:rsid w:val="0089654A"/>
    <w:rsid w:val="008A06F4"/>
    <w:rsid w:val="008B25FF"/>
    <w:rsid w:val="008C0DBE"/>
    <w:rsid w:val="008C2A61"/>
    <w:rsid w:val="008D6E7E"/>
    <w:rsid w:val="008F75B5"/>
    <w:rsid w:val="0090124F"/>
    <w:rsid w:val="0090510B"/>
    <w:rsid w:val="009117D2"/>
    <w:rsid w:val="00913401"/>
    <w:rsid w:val="00913ED3"/>
    <w:rsid w:val="0092406D"/>
    <w:rsid w:val="00934AF0"/>
    <w:rsid w:val="009413EC"/>
    <w:rsid w:val="00954CF6"/>
    <w:rsid w:val="00956A87"/>
    <w:rsid w:val="009624F0"/>
    <w:rsid w:val="009706F5"/>
    <w:rsid w:val="00971654"/>
    <w:rsid w:val="009808C6"/>
    <w:rsid w:val="00987C9C"/>
    <w:rsid w:val="009944BE"/>
    <w:rsid w:val="009B08C2"/>
    <w:rsid w:val="009B4082"/>
    <w:rsid w:val="009C0F3E"/>
    <w:rsid w:val="009C5A97"/>
    <w:rsid w:val="009D0D97"/>
    <w:rsid w:val="009E0445"/>
    <w:rsid w:val="009E6430"/>
    <w:rsid w:val="009E728A"/>
    <w:rsid w:val="009E76C0"/>
    <w:rsid w:val="009F190F"/>
    <w:rsid w:val="009F232E"/>
    <w:rsid w:val="009F764D"/>
    <w:rsid w:val="00A10480"/>
    <w:rsid w:val="00A32A26"/>
    <w:rsid w:val="00A345F7"/>
    <w:rsid w:val="00A37AFD"/>
    <w:rsid w:val="00A43506"/>
    <w:rsid w:val="00A5005E"/>
    <w:rsid w:val="00A527B4"/>
    <w:rsid w:val="00A5327B"/>
    <w:rsid w:val="00A548FD"/>
    <w:rsid w:val="00A549B5"/>
    <w:rsid w:val="00A5764D"/>
    <w:rsid w:val="00A65552"/>
    <w:rsid w:val="00A76409"/>
    <w:rsid w:val="00A96A1B"/>
    <w:rsid w:val="00AA3F41"/>
    <w:rsid w:val="00AA4000"/>
    <w:rsid w:val="00AB00A6"/>
    <w:rsid w:val="00AB6989"/>
    <w:rsid w:val="00AB7F44"/>
    <w:rsid w:val="00AC263F"/>
    <w:rsid w:val="00AC5B14"/>
    <w:rsid w:val="00AC5D30"/>
    <w:rsid w:val="00AC615B"/>
    <w:rsid w:val="00AC6493"/>
    <w:rsid w:val="00AD0F10"/>
    <w:rsid w:val="00AD5E94"/>
    <w:rsid w:val="00AE2CD1"/>
    <w:rsid w:val="00AE3815"/>
    <w:rsid w:val="00AE4B55"/>
    <w:rsid w:val="00B06475"/>
    <w:rsid w:val="00B07EE5"/>
    <w:rsid w:val="00B138FE"/>
    <w:rsid w:val="00B20376"/>
    <w:rsid w:val="00B23037"/>
    <w:rsid w:val="00B30862"/>
    <w:rsid w:val="00B33D1D"/>
    <w:rsid w:val="00B47F03"/>
    <w:rsid w:val="00B55DE4"/>
    <w:rsid w:val="00B64E04"/>
    <w:rsid w:val="00B77E71"/>
    <w:rsid w:val="00B87801"/>
    <w:rsid w:val="00B97F44"/>
    <w:rsid w:val="00BB2B14"/>
    <w:rsid w:val="00BB4AF7"/>
    <w:rsid w:val="00BB4DD1"/>
    <w:rsid w:val="00BB5B35"/>
    <w:rsid w:val="00BB765B"/>
    <w:rsid w:val="00BC71EA"/>
    <w:rsid w:val="00BD34C7"/>
    <w:rsid w:val="00BE1AA4"/>
    <w:rsid w:val="00BE333E"/>
    <w:rsid w:val="00BE33CA"/>
    <w:rsid w:val="00BE44DB"/>
    <w:rsid w:val="00BF1929"/>
    <w:rsid w:val="00BF4A34"/>
    <w:rsid w:val="00BF5F69"/>
    <w:rsid w:val="00C00E8C"/>
    <w:rsid w:val="00C03873"/>
    <w:rsid w:val="00C125F2"/>
    <w:rsid w:val="00C14F55"/>
    <w:rsid w:val="00C15405"/>
    <w:rsid w:val="00C175BE"/>
    <w:rsid w:val="00C21AA7"/>
    <w:rsid w:val="00C22A8B"/>
    <w:rsid w:val="00C31517"/>
    <w:rsid w:val="00C34329"/>
    <w:rsid w:val="00C34818"/>
    <w:rsid w:val="00C34DDF"/>
    <w:rsid w:val="00C34FA7"/>
    <w:rsid w:val="00C35124"/>
    <w:rsid w:val="00C35FCC"/>
    <w:rsid w:val="00C424ED"/>
    <w:rsid w:val="00C5132B"/>
    <w:rsid w:val="00C52D1E"/>
    <w:rsid w:val="00C543ED"/>
    <w:rsid w:val="00C57FF2"/>
    <w:rsid w:val="00C71CD4"/>
    <w:rsid w:val="00C75198"/>
    <w:rsid w:val="00C90B87"/>
    <w:rsid w:val="00C91556"/>
    <w:rsid w:val="00C91D8D"/>
    <w:rsid w:val="00C949C8"/>
    <w:rsid w:val="00CA0B69"/>
    <w:rsid w:val="00CA7E29"/>
    <w:rsid w:val="00CB02F0"/>
    <w:rsid w:val="00CB0838"/>
    <w:rsid w:val="00CB39B5"/>
    <w:rsid w:val="00CD0D94"/>
    <w:rsid w:val="00CD6D5C"/>
    <w:rsid w:val="00CE18F7"/>
    <w:rsid w:val="00CE6C7D"/>
    <w:rsid w:val="00CE7C63"/>
    <w:rsid w:val="00CF2FAD"/>
    <w:rsid w:val="00D064D5"/>
    <w:rsid w:val="00D07998"/>
    <w:rsid w:val="00D2174F"/>
    <w:rsid w:val="00D34F14"/>
    <w:rsid w:val="00D36508"/>
    <w:rsid w:val="00D40360"/>
    <w:rsid w:val="00D40D19"/>
    <w:rsid w:val="00D45E5C"/>
    <w:rsid w:val="00D461BF"/>
    <w:rsid w:val="00D50B97"/>
    <w:rsid w:val="00D55C47"/>
    <w:rsid w:val="00D57D02"/>
    <w:rsid w:val="00D60BF7"/>
    <w:rsid w:val="00D61A6C"/>
    <w:rsid w:val="00D61BEE"/>
    <w:rsid w:val="00D663FF"/>
    <w:rsid w:val="00D67761"/>
    <w:rsid w:val="00D76505"/>
    <w:rsid w:val="00D77FFE"/>
    <w:rsid w:val="00D81E1E"/>
    <w:rsid w:val="00D84818"/>
    <w:rsid w:val="00D93064"/>
    <w:rsid w:val="00D96072"/>
    <w:rsid w:val="00D97427"/>
    <w:rsid w:val="00DA1E63"/>
    <w:rsid w:val="00DA67EE"/>
    <w:rsid w:val="00DB14DA"/>
    <w:rsid w:val="00DC1470"/>
    <w:rsid w:val="00DC1897"/>
    <w:rsid w:val="00DC28AC"/>
    <w:rsid w:val="00DD4A4E"/>
    <w:rsid w:val="00DE17FE"/>
    <w:rsid w:val="00DE3F01"/>
    <w:rsid w:val="00DE553B"/>
    <w:rsid w:val="00DE5FD3"/>
    <w:rsid w:val="00DF079B"/>
    <w:rsid w:val="00DF2626"/>
    <w:rsid w:val="00DF4EC7"/>
    <w:rsid w:val="00DF75BF"/>
    <w:rsid w:val="00DF7FAC"/>
    <w:rsid w:val="00E01ECA"/>
    <w:rsid w:val="00E0467D"/>
    <w:rsid w:val="00E07AF5"/>
    <w:rsid w:val="00E141F6"/>
    <w:rsid w:val="00E16B81"/>
    <w:rsid w:val="00E301B1"/>
    <w:rsid w:val="00E318BD"/>
    <w:rsid w:val="00E32473"/>
    <w:rsid w:val="00E3371F"/>
    <w:rsid w:val="00E3446F"/>
    <w:rsid w:val="00E34AC8"/>
    <w:rsid w:val="00E43376"/>
    <w:rsid w:val="00E445E1"/>
    <w:rsid w:val="00E607A8"/>
    <w:rsid w:val="00E76A4A"/>
    <w:rsid w:val="00E934E1"/>
    <w:rsid w:val="00E95C10"/>
    <w:rsid w:val="00E977EE"/>
    <w:rsid w:val="00EA5271"/>
    <w:rsid w:val="00EB64D5"/>
    <w:rsid w:val="00EE6464"/>
    <w:rsid w:val="00EE6B0F"/>
    <w:rsid w:val="00EF11E9"/>
    <w:rsid w:val="00EF3083"/>
    <w:rsid w:val="00F020CA"/>
    <w:rsid w:val="00F0691C"/>
    <w:rsid w:val="00F07BBC"/>
    <w:rsid w:val="00F26123"/>
    <w:rsid w:val="00F26232"/>
    <w:rsid w:val="00F3247C"/>
    <w:rsid w:val="00F34704"/>
    <w:rsid w:val="00F34DE6"/>
    <w:rsid w:val="00F451F4"/>
    <w:rsid w:val="00F5077A"/>
    <w:rsid w:val="00F52BB3"/>
    <w:rsid w:val="00F621FC"/>
    <w:rsid w:val="00F71008"/>
    <w:rsid w:val="00F7359E"/>
    <w:rsid w:val="00F7450E"/>
    <w:rsid w:val="00F77660"/>
    <w:rsid w:val="00F8271B"/>
    <w:rsid w:val="00F9532B"/>
    <w:rsid w:val="00F96B52"/>
    <w:rsid w:val="00FB052B"/>
    <w:rsid w:val="00FB7F64"/>
    <w:rsid w:val="00FC6887"/>
    <w:rsid w:val="00FD0780"/>
    <w:rsid w:val="00FD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E72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E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5">
    <w:name w:val="heading 5"/>
    <w:basedOn w:val="Normalny"/>
    <w:link w:val="Nagwek5Znak"/>
    <w:uiPriority w:val="9"/>
    <w:qFormat/>
    <w:rsid w:val="00635E3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Regulacje,definicje,moj body text"/>
    <w:basedOn w:val="Normalny"/>
    <w:rsid w:val="00293E72"/>
    <w:pPr>
      <w:spacing w:after="120"/>
      <w:jc w:val="both"/>
    </w:pPr>
    <w:rPr>
      <w:rFonts w:ascii="Arial" w:hAnsi="Arial"/>
      <w:sz w:val="22"/>
      <w:szCs w:val="24"/>
    </w:rPr>
  </w:style>
  <w:style w:type="paragraph" w:customStyle="1" w:styleId="Address">
    <w:name w:val="Address"/>
    <w:basedOn w:val="Normalny"/>
    <w:rsid w:val="00293E72"/>
    <w:rPr>
      <w:sz w:val="24"/>
      <w:szCs w:val="20"/>
      <w:lang w:val="en-GB"/>
    </w:rPr>
  </w:style>
  <w:style w:type="paragraph" w:customStyle="1" w:styleId="Domylnie">
    <w:name w:val="Domyślnie"/>
    <w:rsid w:val="00293E72"/>
    <w:rPr>
      <w:snapToGrid w:val="0"/>
      <w:sz w:val="24"/>
      <w:lang w:eastAsia="en-US"/>
    </w:rPr>
  </w:style>
  <w:style w:type="paragraph" w:customStyle="1" w:styleId="WW-BlockText">
    <w:name w:val="WW-Block Text"/>
    <w:basedOn w:val="Domylnie"/>
    <w:rsid w:val="00293E72"/>
    <w:pPr>
      <w:spacing w:before="39" w:after="39"/>
      <w:ind w:left="519" w:right="39" w:hanging="480"/>
    </w:pPr>
  </w:style>
  <w:style w:type="paragraph" w:customStyle="1" w:styleId="WW-Domylnie">
    <w:name w:val="WW-Domyślnie"/>
    <w:rsid w:val="00293E72"/>
    <w:rPr>
      <w:snapToGrid w:val="0"/>
      <w:sz w:val="24"/>
      <w:lang w:eastAsia="en-US"/>
    </w:rPr>
  </w:style>
  <w:style w:type="paragraph" w:styleId="Nagwek">
    <w:name w:val="header"/>
    <w:basedOn w:val="Normalny"/>
    <w:rsid w:val="00293E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3E7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06108A"/>
    <w:rPr>
      <w:sz w:val="20"/>
      <w:szCs w:val="20"/>
    </w:rPr>
  </w:style>
  <w:style w:type="character" w:styleId="Odwoanieprzypisudolnego">
    <w:name w:val="footnote reference"/>
    <w:semiHidden/>
    <w:rsid w:val="0006108A"/>
    <w:rPr>
      <w:vertAlign w:val="superscript"/>
    </w:rPr>
  </w:style>
  <w:style w:type="character" w:customStyle="1" w:styleId="StopkaZnak">
    <w:name w:val="Stopka Znak"/>
    <w:link w:val="Stopka"/>
    <w:uiPriority w:val="99"/>
    <w:rsid w:val="005634F1"/>
    <w:rPr>
      <w:sz w:val="28"/>
      <w:szCs w:val="28"/>
    </w:rPr>
  </w:style>
  <w:style w:type="paragraph" w:customStyle="1" w:styleId="Zawartotabeli">
    <w:name w:val="Zawartość tabeli"/>
    <w:basedOn w:val="Normalny"/>
    <w:rsid w:val="000027A7"/>
    <w:pPr>
      <w:suppressLineNumbers/>
      <w:suppressAutoHyphens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3D7B32"/>
    <w:rPr>
      <w:color w:val="0000FF"/>
      <w:u w:val="single"/>
    </w:rPr>
  </w:style>
  <w:style w:type="paragraph" w:customStyle="1" w:styleId="Default">
    <w:name w:val="Default"/>
    <w:rsid w:val="00FD07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55FD8"/>
    <w:pPr>
      <w:suppressAutoHyphens/>
      <w:spacing w:after="120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76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F764D"/>
    <w:rPr>
      <w:sz w:val="16"/>
      <w:szCs w:val="16"/>
    </w:rPr>
  </w:style>
  <w:style w:type="paragraph" w:styleId="Bezodstpw">
    <w:name w:val="No Spacing"/>
    <w:uiPriority w:val="1"/>
    <w:qFormat/>
    <w:rsid w:val="004D7556"/>
    <w:rPr>
      <w:rFonts w:ascii="Arial Narrow" w:hAnsi="Arial Narrow"/>
      <w:sz w:val="22"/>
    </w:rPr>
  </w:style>
  <w:style w:type="character" w:customStyle="1" w:styleId="h1">
    <w:name w:val="h1"/>
    <w:basedOn w:val="Domylnaczcionkaakapitu"/>
    <w:rsid w:val="007F74E4"/>
  </w:style>
  <w:style w:type="character" w:customStyle="1" w:styleId="js-lexicon-link">
    <w:name w:val="js-lexicon-link"/>
    <w:basedOn w:val="Domylnaczcionkaakapitu"/>
    <w:rsid w:val="00AC6493"/>
  </w:style>
  <w:style w:type="character" w:customStyle="1" w:styleId="markedcontent">
    <w:name w:val="markedcontent"/>
    <w:basedOn w:val="Domylnaczcionkaakapitu"/>
    <w:rsid w:val="00337ABB"/>
  </w:style>
  <w:style w:type="table" w:styleId="Tabela-Siatka">
    <w:name w:val="Table Grid"/>
    <w:basedOn w:val="Standardowy"/>
    <w:uiPriority w:val="39"/>
    <w:rsid w:val="00C21A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A435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635E3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35E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int-handle">
    <w:name w:val="hint-handle"/>
    <w:basedOn w:val="Domylnaczcionkaakapitu"/>
    <w:rsid w:val="00635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/cpu_li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cpu_lis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B716-F8E6-4AE7-BEDE-5461764E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22</Pages>
  <Words>5103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35650</CharactersWithSpaces>
  <SharedDoc>false</SharedDoc>
  <HLinks>
    <vt:vector size="24" baseType="variant">
      <vt:variant>
        <vt:i4>2424856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https://www.cpubenchmark.net/cpu_lookup.php?cpu=Intel+Core+i7-8700+%40+3.20GHz&amp;id=3099</vt:lpwstr>
      </vt:variant>
      <vt:variant>
        <vt:lpwstr/>
      </vt:variant>
      <vt:variant>
        <vt:i4>196713</vt:i4>
      </vt:variant>
      <vt:variant>
        <vt:i4>6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  <vt:variant>
        <vt:i4>196713</vt:i4>
      </vt:variant>
      <vt:variant>
        <vt:i4>3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  <vt:variant>
        <vt:i4>196713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</dc:creator>
  <cp:lastModifiedBy>CEiIK</cp:lastModifiedBy>
  <cp:revision>42</cp:revision>
  <cp:lastPrinted>2021-12-06T10:22:00Z</cp:lastPrinted>
  <dcterms:created xsi:type="dcterms:W3CDTF">2021-12-05T13:09:00Z</dcterms:created>
  <dcterms:modified xsi:type="dcterms:W3CDTF">2021-12-07T14:54:00Z</dcterms:modified>
</cp:coreProperties>
</file>